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78CEE" w14:textId="0131D476" w:rsidR="00317A39" w:rsidRPr="00317A39" w:rsidRDefault="00317A39" w:rsidP="00317A39">
      <w:pPr>
        <w:pStyle w:val="NormalWeb"/>
        <w:spacing w:before="0" w:beforeAutospacing="0" w:after="120" w:afterAutospacing="0"/>
        <w:jc w:val="right"/>
        <w:rPr>
          <w:rFonts w:ascii="Calibri" w:hAnsi="Calibri" w:cs="Calibri"/>
          <w:b/>
          <w:bCs/>
          <w:caps/>
          <w:color w:val="0893D2"/>
          <w:spacing w:val="20"/>
          <w:sz w:val="28"/>
          <w:szCs w:val="28"/>
        </w:rPr>
      </w:pPr>
      <w:bookmarkStart w:id="0" w:name="_GoBack"/>
      <w:bookmarkEnd w:id="0"/>
      <w:r w:rsidRPr="00317A39">
        <w:rPr>
          <w:rFonts w:ascii="Calibri" w:hAnsi="Calibri" w:cs="Calibri"/>
          <w:b/>
          <w:bCs/>
          <w:caps/>
          <w:color w:val="0893D2"/>
          <w:spacing w:val="20"/>
          <w:sz w:val="28"/>
          <w:szCs w:val="28"/>
        </w:rPr>
        <w:t>COMMUNIQué de presse</w:t>
      </w:r>
    </w:p>
    <w:p w14:paraId="09170CD6" w14:textId="4AF6E06B" w:rsidR="00317A39" w:rsidRPr="00317A39" w:rsidRDefault="00317A39" w:rsidP="00317A39">
      <w:pPr>
        <w:pStyle w:val="NormalWeb"/>
        <w:shd w:val="clear" w:color="auto" w:fill="0893D2"/>
        <w:spacing w:before="0" w:beforeAutospacing="0" w:after="0" w:afterAutospacing="0"/>
        <w:jc w:val="right"/>
        <w:rPr>
          <w:rFonts w:ascii="Calibri" w:hAnsi="Calibri" w:cs="Calibri"/>
          <w:color w:val="FFFFFF" w:themeColor="background1"/>
          <w:sz w:val="22"/>
          <w:szCs w:val="22"/>
        </w:rPr>
      </w:pPr>
      <w:r w:rsidRPr="00317A39">
        <w:rPr>
          <w:rFonts w:ascii="Calibri" w:hAnsi="Calibri" w:cs="Calibri"/>
          <w:color w:val="FFFFFF" w:themeColor="background1"/>
          <w:sz w:val="22"/>
          <w:szCs w:val="22"/>
        </w:rPr>
        <w:t>0</w:t>
      </w:r>
      <w:r w:rsidR="007754B8">
        <w:rPr>
          <w:rFonts w:ascii="Calibri" w:hAnsi="Calibri" w:cs="Calibri"/>
          <w:color w:val="FFFFFF" w:themeColor="background1"/>
          <w:sz w:val="22"/>
          <w:szCs w:val="22"/>
        </w:rPr>
        <w:t>6</w:t>
      </w:r>
      <w:r w:rsidRPr="00317A39">
        <w:rPr>
          <w:rFonts w:ascii="Calibri" w:hAnsi="Calibri" w:cs="Calibri"/>
          <w:color w:val="FFFFFF" w:themeColor="background1"/>
          <w:sz w:val="22"/>
          <w:szCs w:val="22"/>
        </w:rPr>
        <w:t>/05/2021</w:t>
      </w:r>
      <w:r>
        <w:rPr>
          <w:rFonts w:ascii="Calibri" w:hAnsi="Calibri" w:cs="Calibri"/>
          <w:color w:val="FFFFFF" w:themeColor="background1"/>
          <w:sz w:val="22"/>
          <w:szCs w:val="22"/>
        </w:rPr>
        <w:t xml:space="preserve">   </w:t>
      </w:r>
    </w:p>
    <w:p w14:paraId="0608C12D" w14:textId="2D85C94E" w:rsidR="00317A39" w:rsidRPr="00317A39" w:rsidRDefault="00317A39" w:rsidP="00E20670">
      <w:pPr>
        <w:pStyle w:val="NormalWeb"/>
        <w:jc w:val="center"/>
        <w:rPr>
          <w:rFonts w:ascii="Calibri" w:hAnsi="Calibri" w:cs="Calibri"/>
          <w:b/>
          <w:bCs/>
          <w:sz w:val="32"/>
          <w:szCs w:val="32"/>
        </w:rPr>
      </w:pPr>
      <w:r w:rsidRPr="00317A39">
        <w:rPr>
          <w:rFonts w:ascii="Calibri" w:hAnsi="Calibri" w:cs="Calibri"/>
          <w:b/>
          <w:bCs/>
          <w:sz w:val="32"/>
          <w:szCs w:val="32"/>
        </w:rPr>
        <w:t xml:space="preserve">La filière </w:t>
      </w:r>
      <w:r w:rsidR="00566E97">
        <w:rPr>
          <w:rFonts w:ascii="Calibri" w:hAnsi="Calibri" w:cs="Calibri"/>
          <w:b/>
          <w:bCs/>
          <w:sz w:val="32"/>
          <w:szCs w:val="32"/>
        </w:rPr>
        <w:t>a</w:t>
      </w:r>
      <w:r w:rsidRPr="00317A39">
        <w:rPr>
          <w:rFonts w:ascii="Calibri" w:hAnsi="Calibri" w:cs="Calibri"/>
          <w:b/>
          <w:bCs/>
          <w:sz w:val="32"/>
          <w:szCs w:val="32"/>
        </w:rPr>
        <w:t>gro-</w:t>
      </w:r>
      <w:r w:rsidR="00566E97">
        <w:rPr>
          <w:rFonts w:ascii="Calibri" w:hAnsi="Calibri" w:cs="Calibri"/>
          <w:b/>
          <w:bCs/>
          <w:sz w:val="32"/>
          <w:szCs w:val="32"/>
        </w:rPr>
        <w:t>n</w:t>
      </w:r>
      <w:r w:rsidRPr="00317A39">
        <w:rPr>
          <w:rFonts w:ascii="Calibri" w:hAnsi="Calibri" w:cs="Calibri"/>
          <w:b/>
          <w:bCs/>
          <w:sz w:val="32"/>
          <w:szCs w:val="32"/>
        </w:rPr>
        <w:t>umérique de Montpellier à la pointe de l’innovation</w:t>
      </w:r>
    </w:p>
    <w:p w14:paraId="702A634D" w14:textId="7D96D403" w:rsidR="00317A39" w:rsidRDefault="00E20670" w:rsidP="00566E97">
      <w:pPr>
        <w:pStyle w:val="NormalWeb"/>
        <w:jc w:val="both"/>
        <w:rPr>
          <w:rFonts w:ascii="Calibri" w:hAnsi="Calibri" w:cs="Calibri"/>
        </w:rPr>
      </w:pPr>
      <w:r w:rsidRPr="005C471E">
        <w:rPr>
          <w:rFonts w:ascii="Calibri" w:hAnsi="Calibri" w:cs="Calibri"/>
        </w:rPr>
        <w:t>DIVA est un programme d’</w:t>
      </w:r>
      <w:r w:rsidR="00566E97" w:rsidRPr="005C471E">
        <w:rPr>
          <w:rFonts w:ascii="Calibri" w:hAnsi="Calibri" w:cs="Calibri"/>
          <w:b/>
          <w:bCs/>
        </w:rPr>
        <w:t>accélération</w:t>
      </w:r>
      <w:r w:rsidRPr="005C471E">
        <w:rPr>
          <w:rFonts w:ascii="Calibri" w:hAnsi="Calibri" w:cs="Calibri"/>
          <w:b/>
          <w:bCs/>
        </w:rPr>
        <w:t xml:space="preserve"> du processus d’innovation et de </w:t>
      </w:r>
      <w:r w:rsidR="00566E97" w:rsidRPr="005C471E">
        <w:rPr>
          <w:rFonts w:ascii="Calibri" w:hAnsi="Calibri" w:cs="Calibri"/>
          <w:b/>
          <w:bCs/>
        </w:rPr>
        <w:t>déploiement</w:t>
      </w:r>
      <w:r w:rsidRPr="005C471E">
        <w:rPr>
          <w:rFonts w:ascii="Calibri" w:hAnsi="Calibri" w:cs="Calibri"/>
          <w:b/>
          <w:bCs/>
        </w:rPr>
        <w:t xml:space="preserve"> des solutions </w:t>
      </w:r>
      <w:r w:rsidR="00566E97" w:rsidRPr="005C471E">
        <w:rPr>
          <w:rFonts w:ascii="Calibri" w:hAnsi="Calibri" w:cs="Calibri"/>
          <w:b/>
          <w:bCs/>
        </w:rPr>
        <w:t>numériques</w:t>
      </w:r>
      <w:r w:rsidRPr="005C471E">
        <w:rPr>
          <w:rFonts w:ascii="Calibri" w:hAnsi="Calibri" w:cs="Calibri"/>
          <w:b/>
          <w:bCs/>
        </w:rPr>
        <w:t xml:space="preserve"> </w:t>
      </w:r>
      <w:r w:rsidR="00566E97" w:rsidRPr="005C471E">
        <w:rPr>
          <w:rFonts w:ascii="Calibri" w:hAnsi="Calibri" w:cs="Calibri"/>
        </w:rPr>
        <w:t>proposées</w:t>
      </w:r>
      <w:r w:rsidRPr="005C471E">
        <w:rPr>
          <w:rFonts w:ascii="Calibri" w:hAnsi="Calibri" w:cs="Calibri"/>
        </w:rPr>
        <w:t xml:space="preserve"> par des PME dans les secteurs de l’agroalimentaire, de la foresterie et de l’environnement</w:t>
      </w:r>
      <w:r w:rsidR="007754B8">
        <w:rPr>
          <w:rStyle w:val="Appelnotedebasdep"/>
          <w:rFonts w:ascii="Calibri" w:hAnsi="Calibri" w:cs="Calibri"/>
        </w:rPr>
        <w:footnoteReference w:id="1"/>
      </w:r>
      <w:r w:rsidRPr="005C471E">
        <w:rPr>
          <w:rFonts w:ascii="Calibri" w:hAnsi="Calibri" w:cs="Calibri"/>
        </w:rPr>
        <w:t xml:space="preserve">. </w:t>
      </w:r>
      <w:r w:rsidR="00566E97">
        <w:rPr>
          <w:rFonts w:ascii="Calibri" w:hAnsi="Calibri" w:cs="Calibri"/>
        </w:rPr>
        <w:t>Se déroulant de mars 2018 à mars 2021, i</w:t>
      </w:r>
      <w:r w:rsidRPr="005C471E">
        <w:rPr>
          <w:rFonts w:ascii="Calibri" w:hAnsi="Calibri" w:cs="Calibri"/>
        </w:rPr>
        <w:t xml:space="preserve">l a </w:t>
      </w:r>
      <w:r w:rsidR="00566E97" w:rsidRPr="005C471E">
        <w:rPr>
          <w:rFonts w:ascii="Calibri" w:hAnsi="Calibri" w:cs="Calibri"/>
        </w:rPr>
        <w:t>été</w:t>
      </w:r>
      <w:r w:rsidRPr="005C471E">
        <w:rPr>
          <w:rFonts w:ascii="Calibri" w:hAnsi="Calibri" w:cs="Calibri"/>
        </w:rPr>
        <w:t xml:space="preserve"> </w:t>
      </w:r>
      <w:r w:rsidRPr="005C471E">
        <w:rPr>
          <w:rFonts w:ascii="Calibri" w:hAnsi="Calibri" w:cs="Calibri"/>
          <w:b/>
          <w:bCs/>
        </w:rPr>
        <w:t xml:space="preserve">porté par Agri Sud-Ouest Innovation qui a coordonné neuf autres partenaires </w:t>
      </w:r>
      <w:r w:rsidR="00566E97" w:rsidRPr="005C471E">
        <w:rPr>
          <w:rFonts w:ascii="Calibri" w:hAnsi="Calibri" w:cs="Calibri"/>
        </w:rPr>
        <w:t>situés</w:t>
      </w:r>
      <w:r w:rsidRPr="005C471E">
        <w:rPr>
          <w:rFonts w:ascii="Calibri" w:hAnsi="Calibri" w:cs="Calibri"/>
        </w:rPr>
        <w:t xml:space="preserve"> dans 6 pays </w:t>
      </w:r>
      <w:r w:rsidR="00566E97" w:rsidRPr="005C471E">
        <w:rPr>
          <w:rFonts w:ascii="Calibri" w:hAnsi="Calibri" w:cs="Calibri"/>
        </w:rPr>
        <w:t>européens</w:t>
      </w:r>
      <w:r w:rsidRPr="005C471E">
        <w:rPr>
          <w:rFonts w:ascii="Calibri" w:hAnsi="Calibri" w:cs="Calibri"/>
        </w:rPr>
        <w:t xml:space="preserve">, parmi lesquels Digital 113, le cluster des entreprises du </w:t>
      </w:r>
      <w:r w:rsidR="00566E97" w:rsidRPr="005C471E">
        <w:rPr>
          <w:rFonts w:ascii="Calibri" w:hAnsi="Calibri" w:cs="Calibri"/>
        </w:rPr>
        <w:t>numérique</w:t>
      </w:r>
      <w:r w:rsidRPr="005C471E">
        <w:rPr>
          <w:rFonts w:ascii="Calibri" w:hAnsi="Calibri" w:cs="Calibri"/>
        </w:rPr>
        <w:t xml:space="preserve"> en Occitanie. </w:t>
      </w:r>
    </w:p>
    <w:p w14:paraId="56ED9404" w14:textId="7398DC4D" w:rsidR="00E20670" w:rsidRPr="005C471E" w:rsidRDefault="00E20670" w:rsidP="00566E97">
      <w:pPr>
        <w:pStyle w:val="NormalWeb"/>
        <w:jc w:val="both"/>
        <w:rPr>
          <w:rFonts w:ascii="Calibri" w:hAnsi="Calibri" w:cs="Calibri"/>
        </w:rPr>
      </w:pPr>
      <w:r w:rsidRPr="005C471E">
        <w:rPr>
          <w:rFonts w:ascii="Calibri" w:hAnsi="Calibri" w:cs="Calibri"/>
        </w:rPr>
        <w:t xml:space="preserve">Financé par l’Union </w:t>
      </w:r>
      <w:r w:rsidR="00566E97" w:rsidRPr="005C471E">
        <w:rPr>
          <w:rFonts w:ascii="Calibri" w:hAnsi="Calibri" w:cs="Calibri"/>
        </w:rPr>
        <w:t>européenne</w:t>
      </w:r>
      <w:r w:rsidRPr="005C471E">
        <w:rPr>
          <w:rFonts w:ascii="Calibri" w:hAnsi="Calibri" w:cs="Calibri"/>
        </w:rPr>
        <w:t xml:space="preserve">, ce programme s’est </w:t>
      </w:r>
      <w:r w:rsidR="00566E97" w:rsidRPr="005C471E">
        <w:rPr>
          <w:rFonts w:ascii="Calibri" w:hAnsi="Calibri" w:cs="Calibri"/>
        </w:rPr>
        <w:t>appuy</w:t>
      </w:r>
      <w:r w:rsidR="00566E97">
        <w:rPr>
          <w:rFonts w:ascii="Calibri" w:hAnsi="Calibri" w:cs="Calibri"/>
        </w:rPr>
        <w:t>é</w:t>
      </w:r>
      <w:r w:rsidRPr="005C471E">
        <w:rPr>
          <w:rFonts w:ascii="Calibri" w:hAnsi="Calibri" w:cs="Calibri"/>
        </w:rPr>
        <w:t xml:space="preserve">, en </w:t>
      </w:r>
      <w:r w:rsidR="00317A39" w:rsidRPr="005C471E">
        <w:rPr>
          <w:rFonts w:ascii="Calibri" w:hAnsi="Calibri" w:cs="Calibri"/>
        </w:rPr>
        <w:t>complément</w:t>
      </w:r>
      <w:r w:rsidRPr="005C471E">
        <w:rPr>
          <w:rFonts w:ascii="Calibri" w:hAnsi="Calibri" w:cs="Calibri"/>
        </w:rPr>
        <w:t xml:space="preserve"> d’animations et d’actions de conseil, sur un dispositif de « </w:t>
      </w:r>
      <w:r w:rsidR="00566E97" w:rsidRPr="005C471E">
        <w:rPr>
          <w:rFonts w:ascii="Calibri" w:hAnsi="Calibri" w:cs="Calibri"/>
          <w:b/>
          <w:bCs/>
        </w:rPr>
        <w:t>chèques</w:t>
      </w:r>
      <w:r w:rsidRPr="005C471E">
        <w:rPr>
          <w:rFonts w:ascii="Calibri" w:hAnsi="Calibri" w:cs="Calibri"/>
          <w:b/>
          <w:bCs/>
        </w:rPr>
        <w:t xml:space="preserve"> innovation </w:t>
      </w:r>
      <w:r w:rsidRPr="005C471E">
        <w:rPr>
          <w:rFonts w:ascii="Calibri" w:hAnsi="Calibri" w:cs="Calibri"/>
        </w:rPr>
        <w:t xml:space="preserve">» aux montants forfaitaires (10, 25, 30 ou 60k€), </w:t>
      </w:r>
      <w:r w:rsidR="00566E97" w:rsidRPr="005C471E">
        <w:rPr>
          <w:rFonts w:ascii="Calibri" w:hAnsi="Calibri" w:cs="Calibri"/>
        </w:rPr>
        <w:t>allou</w:t>
      </w:r>
      <w:r w:rsidR="00566E97">
        <w:rPr>
          <w:rFonts w:ascii="Calibri" w:hAnsi="Calibri" w:cs="Calibri"/>
        </w:rPr>
        <w:t>é</w:t>
      </w:r>
      <w:r w:rsidR="00566E97" w:rsidRPr="005C471E">
        <w:rPr>
          <w:rFonts w:ascii="Calibri" w:hAnsi="Calibri" w:cs="Calibri"/>
        </w:rPr>
        <w:t>s</w:t>
      </w:r>
      <w:r w:rsidRPr="005C471E">
        <w:rPr>
          <w:rFonts w:ascii="Calibri" w:hAnsi="Calibri" w:cs="Calibri"/>
        </w:rPr>
        <w:t xml:space="preserve"> </w:t>
      </w:r>
      <w:proofErr w:type="spellStart"/>
      <w:r w:rsidRPr="005C471E">
        <w:rPr>
          <w:rFonts w:ascii="Calibri" w:hAnsi="Calibri" w:cs="Calibri"/>
        </w:rPr>
        <w:t>a</w:t>
      </w:r>
      <w:proofErr w:type="spellEnd"/>
      <w:r w:rsidRPr="005C471E">
        <w:rPr>
          <w:rFonts w:ascii="Calibri" w:hAnsi="Calibri" w:cs="Calibri"/>
        </w:rPr>
        <w:t xml:space="preserve">̀ des start-ups et entreprises innovantes. Ces fonds </w:t>
      </w:r>
      <w:r w:rsidR="00566E97" w:rsidRPr="005C471E">
        <w:rPr>
          <w:rFonts w:ascii="Calibri" w:hAnsi="Calibri" w:cs="Calibri"/>
        </w:rPr>
        <w:t>européens</w:t>
      </w:r>
      <w:r w:rsidRPr="005C471E">
        <w:rPr>
          <w:rFonts w:ascii="Calibri" w:hAnsi="Calibri" w:cs="Calibri"/>
        </w:rPr>
        <w:t xml:space="preserve">, </w:t>
      </w:r>
      <w:r w:rsidR="00566E97" w:rsidRPr="005C471E">
        <w:rPr>
          <w:rFonts w:ascii="Calibri" w:hAnsi="Calibri" w:cs="Calibri"/>
        </w:rPr>
        <w:t>redistribués</w:t>
      </w:r>
      <w:r w:rsidRPr="005C471E">
        <w:rPr>
          <w:rFonts w:ascii="Calibri" w:hAnsi="Calibri" w:cs="Calibri"/>
        </w:rPr>
        <w:t xml:space="preserve"> en cascade via deux appels à projets</w:t>
      </w:r>
      <w:r w:rsidR="00566E97">
        <w:rPr>
          <w:rFonts w:ascii="Calibri" w:hAnsi="Calibri" w:cs="Calibri"/>
        </w:rPr>
        <w:t>,</w:t>
      </w:r>
      <w:r w:rsidRPr="005C471E">
        <w:rPr>
          <w:rFonts w:ascii="Calibri" w:hAnsi="Calibri" w:cs="Calibri"/>
        </w:rPr>
        <w:t xml:space="preserve"> ont </w:t>
      </w:r>
      <w:r w:rsidR="00566E97">
        <w:rPr>
          <w:rFonts w:ascii="Calibri" w:hAnsi="Calibri" w:cs="Calibri"/>
        </w:rPr>
        <w:t>financé</w:t>
      </w:r>
      <w:r w:rsidRPr="005C471E">
        <w:rPr>
          <w:rFonts w:ascii="Calibri" w:hAnsi="Calibri" w:cs="Calibri"/>
        </w:rPr>
        <w:t xml:space="preserve"> des </w:t>
      </w:r>
      <w:r w:rsidRPr="005C471E">
        <w:rPr>
          <w:rFonts w:ascii="Calibri" w:hAnsi="Calibri" w:cs="Calibri"/>
          <w:b/>
          <w:bCs/>
        </w:rPr>
        <w:t xml:space="preserve">actions innovantes de maturation, </w:t>
      </w:r>
      <w:r w:rsidR="00566E97" w:rsidRPr="005C471E">
        <w:rPr>
          <w:rFonts w:ascii="Calibri" w:hAnsi="Calibri" w:cs="Calibri"/>
          <w:b/>
          <w:bCs/>
        </w:rPr>
        <w:t>démonstration</w:t>
      </w:r>
      <w:r w:rsidRPr="005C471E">
        <w:rPr>
          <w:rFonts w:ascii="Calibri" w:hAnsi="Calibri" w:cs="Calibri"/>
          <w:b/>
          <w:bCs/>
        </w:rPr>
        <w:t xml:space="preserve"> et d’internationalisation</w:t>
      </w:r>
      <w:r w:rsidRPr="005C471E">
        <w:rPr>
          <w:rFonts w:ascii="Calibri" w:hAnsi="Calibri" w:cs="Calibri"/>
        </w:rPr>
        <w:t xml:space="preserve">. Plus de 400 candidatures ont </w:t>
      </w:r>
      <w:r w:rsidR="00566E97" w:rsidRPr="005C471E">
        <w:rPr>
          <w:rFonts w:ascii="Calibri" w:hAnsi="Calibri" w:cs="Calibri"/>
        </w:rPr>
        <w:t>été</w:t>
      </w:r>
      <w:r w:rsidRPr="005C471E">
        <w:rPr>
          <w:rFonts w:ascii="Calibri" w:hAnsi="Calibri" w:cs="Calibri"/>
        </w:rPr>
        <w:t xml:space="preserve"> recueillies, et ce sont 134 projets rassemblant 180 PME de 9 pays de l’UE qui ont </w:t>
      </w:r>
      <w:r w:rsidR="00566E97" w:rsidRPr="005C471E">
        <w:rPr>
          <w:rFonts w:ascii="Calibri" w:hAnsi="Calibri" w:cs="Calibri"/>
        </w:rPr>
        <w:t>été</w:t>
      </w:r>
      <w:r w:rsidRPr="005C471E">
        <w:rPr>
          <w:rFonts w:ascii="Calibri" w:hAnsi="Calibri" w:cs="Calibri"/>
        </w:rPr>
        <w:t xml:space="preserve"> soutenus. </w:t>
      </w:r>
      <w:r w:rsidR="00566E97">
        <w:rPr>
          <w:rFonts w:ascii="Calibri" w:hAnsi="Calibri" w:cs="Calibri"/>
        </w:rPr>
        <w:t xml:space="preserve">Pour ce qui concerne la France, </w:t>
      </w:r>
      <w:r w:rsidR="00566E97" w:rsidRPr="00566E97">
        <w:rPr>
          <w:rFonts w:ascii="Calibri" w:hAnsi="Calibri" w:cs="Calibri"/>
        </w:rPr>
        <w:t>46 projets français</w:t>
      </w:r>
      <w:r w:rsidR="00566E97">
        <w:rPr>
          <w:rFonts w:ascii="Calibri" w:hAnsi="Calibri" w:cs="Calibri"/>
        </w:rPr>
        <w:t xml:space="preserve"> ont ainsi bénéficié de </w:t>
      </w:r>
      <w:r w:rsidR="00566E97" w:rsidRPr="00566E97">
        <w:rPr>
          <w:rFonts w:ascii="Calibri" w:hAnsi="Calibri" w:cs="Calibri"/>
        </w:rPr>
        <w:t>800 k€ attribués à des PME du réseau d’Agri Sud-Ouest Innovation</w:t>
      </w:r>
      <w:r w:rsidR="00566E97">
        <w:rPr>
          <w:rFonts w:ascii="Calibri" w:hAnsi="Calibri" w:cs="Calibri"/>
        </w:rPr>
        <w:t>.</w:t>
      </w:r>
    </w:p>
    <w:p w14:paraId="73543E68" w14:textId="2609DE2A" w:rsidR="006F3573" w:rsidRDefault="00E20670" w:rsidP="00566E97">
      <w:pPr>
        <w:spacing w:before="100" w:beforeAutospacing="1" w:after="100" w:afterAutospacing="1"/>
        <w:jc w:val="both"/>
        <w:rPr>
          <w:rFonts w:ascii="Calibri" w:eastAsia="Times New Roman" w:hAnsi="Calibri" w:cs="Calibri"/>
          <w:color w:val="000000"/>
          <w:lang w:eastAsia="fr-FR"/>
        </w:rPr>
      </w:pPr>
      <w:r w:rsidRPr="005C471E">
        <w:rPr>
          <w:rFonts w:ascii="Calibri" w:hAnsi="Calibri" w:cs="Calibri"/>
        </w:rPr>
        <w:t xml:space="preserve">Parmi cette sélection, </w:t>
      </w:r>
      <w:r w:rsidR="00F30A4B" w:rsidRPr="005C471E">
        <w:rPr>
          <w:rFonts w:ascii="Calibri" w:hAnsi="Calibri" w:cs="Calibri"/>
        </w:rPr>
        <w:t xml:space="preserve">pas moins de </w:t>
      </w:r>
      <w:r w:rsidR="00F30A4B" w:rsidRPr="005C471E">
        <w:rPr>
          <w:rFonts w:ascii="Calibri" w:eastAsia="Times New Roman" w:hAnsi="Calibri" w:cs="Calibri"/>
          <w:color w:val="000000"/>
          <w:lang w:eastAsia="fr-FR"/>
        </w:rPr>
        <w:t xml:space="preserve">9 entreprises de la </w:t>
      </w:r>
      <w:r w:rsidR="00566E97">
        <w:rPr>
          <w:rFonts w:ascii="Calibri" w:eastAsia="Times New Roman" w:hAnsi="Calibri" w:cs="Calibri"/>
          <w:color w:val="000000"/>
          <w:lang w:eastAsia="fr-FR"/>
        </w:rPr>
        <w:t>m</w:t>
      </w:r>
      <w:r w:rsidR="00F30A4B" w:rsidRPr="005C471E">
        <w:rPr>
          <w:rFonts w:ascii="Calibri" w:eastAsia="Times New Roman" w:hAnsi="Calibri" w:cs="Calibri"/>
          <w:color w:val="000000"/>
          <w:lang w:eastAsia="fr-FR"/>
        </w:rPr>
        <w:t>étropole</w:t>
      </w:r>
      <w:r w:rsidR="005D34B7" w:rsidRPr="005C471E">
        <w:rPr>
          <w:rFonts w:ascii="Calibri" w:eastAsia="Times New Roman" w:hAnsi="Calibri" w:cs="Calibri"/>
          <w:color w:val="000000"/>
          <w:lang w:eastAsia="fr-FR"/>
        </w:rPr>
        <w:t xml:space="preserve"> </w:t>
      </w:r>
      <w:r w:rsidR="00566E97">
        <w:rPr>
          <w:rFonts w:ascii="Calibri" w:eastAsia="Times New Roman" w:hAnsi="Calibri" w:cs="Calibri"/>
          <w:color w:val="000000"/>
          <w:lang w:eastAsia="fr-FR"/>
        </w:rPr>
        <w:t xml:space="preserve">de Montpellier </w:t>
      </w:r>
      <w:r w:rsidR="005D34B7" w:rsidRPr="005C471E">
        <w:rPr>
          <w:rFonts w:ascii="Calibri" w:eastAsia="Times New Roman" w:hAnsi="Calibri" w:cs="Calibri"/>
          <w:color w:val="000000"/>
          <w:lang w:eastAsia="fr-FR"/>
        </w:rPr>
        <w:t>ont été lauréates</w:t>
      </w:r>
      <w:r w:rsidR="00566E97">
        <w:rPr>
          <w:rFonts w:ascii="Calibri" w:eastAsia="Times New Roman" w:hAnsi="Calibri" w:cs="Calibri"/>
          <w:color w:val="000000"/>
          <w:lang w:eastAsia="fr-FR"/>
        </w:rPr>
        <w:t xml:space="preserve">. Elles </w:t>
      </w:r>
      <w:r w:rsidR="007A75D4" w:rsidRPr="005C471E">
        <w:rPr>
          <w:rFonts w:ascii="Calibri" w:eastAsia="Times New Roman" w:hAnsi="Calibri" w:cs="Calibri"/>
          <w:color w:val="000000"/>
          <w:lang w:eastAsia="fr-FR"/>
        </w:rPr>
        <w:t xml:space="preserve">ont bénéficié de chèques innovation destinés à la maturation ou à </w:t>
      </w:r>
      <w:r w:rsidR="00566E97">
        <w:rPr>
          <w:rFonts w:ascii="Calibri" w:eastAsia="Times New Roman" w:hAnsi="Calibri" w:cs="Calibri"/>
          <w:color w:val="000000"/>
          <w:lang w:eastAsia="fr-FR"/>
        </w:rPr>
        <w:t xml:space="preserve">démonstration </w:t>
      </w:r>
      <w:r w:rsidR="007A75D4" w:rsidRPr="005C471E">
        <w:rPr>
          <w:rFonts w:ascii="Calibri" w:eastAsia="Times New Roman" w:hAnsi="Calibri" w:cs="Calibri"/>
          <w:color w:val="000000"/>
          <w:lang w:eastAsia="fr-FR"/>
        </w:rPr>
        <w:t xml:space="preserve">de leurs </w:t>
      </w:r>
      <w:r w:rsidR="00566E97">
        <w:rPr>
          <w:rFonts w:ascii="Calibri" w:eastAsia="Times New Roman" w:hAnsi="Calibri" w:cs="Calibri"/>
          <w:color w:val="000000"/>
          <w:lang w:eastAsia="fr-FR"/>
        </w:rPr>
        <w:t xml:space="preserve">solutions numériques visant les </w:t>
      </w:r>
      <w:r w:rsidR="004B076F">
        <w:rPr>
          <w:rFonts w:ascii="Calibri" w:eastAsia="Times New Roman" w:hAnsi="Calibri" w:cs="Calibri"/>
          <w:color w:val="000000"/>
          <w:lang w:eastAsia="fr-FR"/>
        </w:rPr>
        <w:t>filière</w:t>
      </w:r>
      <w:r w:rsidR="00566E97">
        <w:rPr>
          <w:rFonts w:ascii="Calibri" w:eastAsia="Times New Roman" w:hAnsi="Calibri" w:cs="Calibri"/>
          <w:color w:val="000000"/>
          <w:lang w:eastAsia="fr-FR"/>
        </w:rPr>
        <w:t>s</w:t>
      </w:r>
      <w:r w:rsidR="004B076F">
        <w:rPr>
          <w:rFonts w:ascii="Calibri" w:eastAsia="Times New Roman" w:hAnsi="Calibri" w:cs="Calibri"/>
          <w:color w:val="000000"/>
          <w:lang w:eastAsia="fr-FR"/>
        </w:rPr>
        <w:t xml:space="preserve"> agri-agro</w:t>
      </w:r>
      <w:r w:rsidR="00566E97">
        <w:rPr>
          <w:rFonts w:ascii="Calibri" w:eastAsia="Times New Roman" w:hAnsi="Calibri" w:cs="Calibri"/>
          <w:color w:val="000000"/>
          <w:lang w:eastAsia="fr-FR"/>
        </w:rPr>
        <w:t xml:space="preserve"> </w:t>
      </w:r>
      <w:r w:rsidR="004B076F">
        <w:rPr>
          <w:rFonts w:ascii="Calibri" w:eastAsia="Times New Roman" w:hAnsi="Calibri" w:cs="Calibri"/>
          <w:color w:val="000000"/>
          <w:lang w:eastAsia="fr-FR"/>
        </w:rPr>
        <w:t>et viticole</w:t>
      </w:r>
      <w:r w:rsidR="00566E97">
        <w:rPr>
          <w:rFonts w:ascii="Calibri" w:eastAsia="Times New Roman" w:hAnsi="Calibri" w:cs="Calibri"/>
          <w:color w:val="000000"/>
          <w:lang w:eastAsia="fr-FR"/>
        </w:rPr>
        <w:t>s</w:t>
      </w:r>
      <w:r w:rsidR="004B076F">
        <w:rPr>
          <w:rFonts w:ascii="Calibri" w:eastAsia="Times New Roman" w:hAnsi="Calibri" w:cs="Calibri"/>
          <w:color w:val="000000"/>
          <w:lang w:eastAsia="fr-FR"/>
        </w:rPr>
        <w:t xml:space="preserve"> </w:t>
      </w:r>
      <w:r w:rsidR="007A75D4" w:rsidRPr="005C471E">
        <w:rPr>
          <w:rFonts w:ascii="Calibri" w:eastAsia="Times New Roman" w:hAnsi="Calibri" w:cs="Calibri"/>
          <w:color w:val="000000"/>
          <w:lang w:eastAsia="fr-FR"/>
        </w:rPr>
        <w:t>:</w:t>
      </w:r>
    </w:p>
    <w:p w14:paraId="33DCA173" w14:textId="59789072" w:rsidR="005D34B7" w:rsidRPr="005C471E" w:rsidRDefault="00F30A4B" w:rsidP="005D34B7">
      <w:pPr>
        <w:pStyle w:val="Paragraphedeliste"/>
        <w:numPr>
          <w:ilvl w:val="1"/>
          <w:numId w:val="1"/>
        </w:numPr>
        <w:rPr>
          <w:rFonts w:ascii="Calibri" w:hAnsi="Calibri" w:cs="Calibri"/>
          <w:color w:val="000000"/>
        </w:rPr>
      </w:pPr>
      <w:r w:rsidRPr="00566E97">
        <w:rPr>
          <w:rFonts w:ascii="Calibri" w:hAnsi="Calibri" w:cs="Calibri"/>
          <w:b/>
          <w:bCs/>
          <w:color w:val="000000"/>
        </w:rPr>
        <w:t>Fruition Sciences</w:t>
      </w:r>
      <w:r w:rsidRPr="005C471E">
        <w:rPr>
          <w:rFonts w:ascii="Calibri" w:hAnsi="Calibri" w:cs="Calibri"/>
          <w:color w:val="000000"/>
        </w:rPr>
        <w:t xml:space="preserve"> : 20 k€ </w:t>
      </w:r>
      <w:r w:rsidR="00566E97">
        <w:rPr>
          <w:rFonts w:ascii="Calibri" w:hAnsi="Calibri" w:cs="Calibri"/>
          <w:color w:val="000000"/>
        </w:rPr>
        <w:t>(logiciel pour la viticulture)</w:t>
      </w:r>
    </w:p>
    <w:p w14:paraId="322A8B34" w14:textId="16044013" w:rsidR="005D34B7" w:rsidRPr="005C471E" w:rsidRDefault="00F30A4B" w:rsidP="005D34B7">
      <w:pPr>
        <w:pStyle w:val="Paragraphedeliste"/>
        <w:numPr>
          <w:ilvl w:val="1"/>
          <w:numId w:val="1"/>
        </w:numPr>
        <w:rPr>
          <w:rFonts w:ascii="Calibri" w:hAnsi="Calibri" w:cs="Calibri"/>
          <w:color w:val="000000"/>
        </w:rPr>
      </w:pPr>
      <w:proofErr w:type="spellStart"/>
      <w:r w:rsidRPr="00566E97">
        <w:rPr>
          <w:rFonts w:ascii="Calibri" w:hAnsi="Calibri" w:cs="Calibri"/>
          <w:b/>
          <w:bCs/>
          <w:color w:val="000000"/>
        </w:rPr>
        <w:t>Ecofilae</w:t>
      </w:r>
      <w:proofErr w:type="spellEnd"/>
      <w:r w:rsidRPr="005C471E">
        <w:rPr>
          <w:rFonts w:ascii="Calibri" w:hAnsi="Calibri" w:cs="Calibri"/>
          <w:color w:val="000000"/>
        </w:rPr>
        <w:t> : 30 k€</w:t>
      </w:r>
      <w:r w:rsidR="00566E97">
        <w:rPr>
          <w:rFonts w:ascii="Calibri" w:hAnsi="Calibri" w:cs="Calibri"/>
          <w:color w:val="000000"/>
        </w:rPr>
        <w:t xml:space="preserve"> (</w:t>
      </w:r>
      <w:r w:rsidR="00991F3A">
        <w:rPr>
          <w:rFonts w:ascii="Calibri" w:hAnsi="Calibri" w:cs="Calibri"/>
          <w:color w:val="000000"/>
        </w:rPr>
        <w:t xml:space="preserve">plateforme d’intermédiation sur le </w:t>
      </w:r>
      <w:proofErr w:type="spellStart"/>
      <w:r w:rsidR="00991F3A">
        <w:rPr>
          <w:rFonts w:ascii="Calibri" w:hAnsi="Calibri" w:cs="Calibri"/>
          <w:color w:val="000000"/>
        </w:rPr>
        <w:t>ré-use</w:t>
      </w:r>
      <w:proofErr w:type="spellEnd"/>
      <w:r w:rsidR="00566E97">
        <w:rPr>
          <w:rFonts w:ascii="Calibri" w:hAnsi="Calibri" w:cs="Calibri"/>
          <w:color w:val="000000"/>
        </w:rPr>
        <w:t>)</w:t>
      </w:r>
    </w:p>
    <w:p w14:paraId="252B0CE1" w14:textId="64D9DD57" w:rsidR="005D34B7" w:rsidRPr="005C471E" w:rsidRDefault="00F30A4B" w:rsidP="005D34B7">
      <w:pPr>
        <w:pStyle w:val="Paragraphedeliste"/>
        <w:numPr>
          <w:ilvl w:val="1"/>
          <w:numId w:val="1"/>
        </w:numPr>
        <w:rPr>
          <w:rFonts w:ascii="Calibri" w:hAnsi="Calibri" w:cs="Calibri"/>
          <w:color w:val="000000"/>
        </w:rPr>
      </w:pPr>
      <w:r w:rsidRPr="00566E97">
        <w:rPr>
          <w:rFonts w:ascii="Calibri" w:hAnsi="Calibri" w:cs="Calibri"/>
          <w:b/>
          <w:bCs/>
          <w:color w:val="000000"/>
        </w:rPr>
        <w:t>E-Tumba</w:t>
      </w:r>
      <w:r w:rsidRPr="005C471E">
        <w:rPr>
          <w:rFonts w:ascii="Calibri" w:hAnsi="Calibri" w:cs="Calibri"/>
          <w:color w:val="000000"/>
        </w:rPr>
        <w:t> : 10 k</w:t>
      </w:r>
      <w:r w:rsidR="00566E97">
        <w:rPr>
          <w:rFonts w:ascii="Calibri" w:hAnsi="Calibri" w:cs="Calibri"/>
          <w:color w:val="000000"/>
        </w:rPr>
        <w:t>€ (outil d’aide à la décision agricole)</w:t>
      </w:r>
    </w:p>
    <w:p w14:paraId="7F99D60C" w14:textId="3059A9F1" w:rsidR="005D34B7" w:rsidRPr="005C471E" w:rsidRDefault="00F30A4B" w:rsidP="005D34B7">
      <w:pPr>
        <w:pStyle w:val="Paragraphedeliste"/>
        <w:numPr>
          <w:ilvl w:val="1"/>
          <w:numId w:val="1"/>
        </w:numPr>
        <w:rPr>
          <w:rFonts w:ascii="Calibri" w:hAnsi="Calibri" w:cs="Calibri"/>
          <w:color w:val="000000"/>
        </w:rPr>
      </w:pPr>
      <w:r w:rsidRPr="00FB4D1E">
        <w:rPr>
          <w:rFonts w:ascii="Calibri" w:hAnsi="Calibri" w:cs="Calibri"/>
          <w:b/>
          <w:bCs/>
          <w:color w:val="000000"/>
        </w:rPr>
        <w:t>Cap20</w:t>
      </w:r>
      <w:r w:rsidR="00566E97" w:rsidRPr="00FB4D1E">
        <w:rPr>
          <w:rFonts w:ascii="Calibri" w:hAnsi="Calibri" w:cs="Calibri"/>
          <w:b/>
          <w:bCs/>
          <w:color w:val="000000"/>
        </w:rPr>
        <w:t>/</w:t>
      </w:r>
      <w:r w:rsidRPr="00FB4D1E">
        <w:rPr>
          <w:rFonts w:ascii="Calibri" w:hAnsi="Calibri" w:cs="Calibri"/>
          <w:b/>
          <w:bCs/>
          <w:color w:val="000000"/>
        </w:rPr>
        <w:t>20</w:t>
      </w:r>
      <w:r w:rsidRPr="005C471E">
        <w:rPr>
          <w:rFonts w:ascii="Calibri" w:hAnsi="Calibri" w:cs="Calibri"/>
          <w:color w:val="000000"/>
        </w:rPr>
        <w:t> : 35 k€</w:t>
      </w:r>
      <w:r w:rsidR="00566E97">
        <w:rPr>
          <w:rFonts w:ascii="Calibri" w:hAnsi="Calibri" w:cs="Calibri"/>
          <w:color w:val="000000"/>
        </w:rPr>
        <w:t xml:space="preserve"> (pièges connectés)</w:t>
      </w:r>
    </w:p>
    <w:p w14:paraId="4BB5810C" w14:textId="68FBBEB2" w:rsidR="005D34B7" w:rsidRPr="005C471E" w:rsidRDefault="00F30A4B" w:rsidP="005D34B7">
      <w:pPr>
        <w:pStyle w:val="Paragraphedeliste"/>
        <w:numPr>
          <w:ilvl w:val="1"/>
          <w:numId w:val="1"/>
        </w:numPr>
        <w:rPr>
          <w:rFonts w:ascii="Calibri" w:hAnsi="Calibri" w:cs="Calibri"/>
          <w:color w:val="000000"/>
        </w:rPr>
      </w:pPr>
      <w:proofErr w:type="spellStart"/>
      <w:r w:rsidRPr="00566E97">
        <w:rPr>
          <w:rFonts w:ascii="Calibri" w:hAnsi="Calibri" w:cs="Calibri"/>
          <w:b/>
          <w:bCs/>
          <w:color w:val="000000"/>
        </w:rPr>
        <w:t>IAdvance</w:t>
      </w:r>
      <w:proofErr w:type="spellEnd"/>
      <w:r w:rsidRPr="005C471E">
        <w:rPr>
          <w:rFonts w:ascii="Calibri" w:hAnsi="Calibri" w:cs="Calibri"/>
          <w:color w:val="000000"/>
        </w:rPr>
        <w:t> : 10 k€</w:t>
      </w:r>
      <w:r w:rsidR="00566E97">
        <w:rPr>
          <w:rFonts w:ascii="Calibri" w:hAnsi="Calibri" w:cs="Calibri"/>
          <w:color w:val="000000"/>
        </w:rPr>
        <w:t xml:space="preserve"> (</w:t>
      </w:r>
      <w:r w:rsidR="00991F3A">
        <w:rPr>
          <w:rFonts w:ascii="Calibri" w:hAnsi="Calibri" w:cs="Calibri"/>
          <w:color w:val="000000"/>
        </w:rPr>
        <w:t xml:space="preserve">reconnaissance des </w:t>
      </w:r>
      <w:proofErr w:type="spellStart"/>
      <w:r w:rsidR="00991F3A">
        <w:rPr>
          <w:rFonts w:ascii="Calibri" w:hAnsi="Calibri" w:cs="Calibri"/>
          <w:color w:val="000000"/>
        </w:rPr>
        <w:t>adventis</w:t>
      </w:r>
      <w:proofErr w:type="spellEnd"/>
      <w:r w:rsidR="00991F3A">
        <w:rPr>
          <w:rFonts w:ascii="Calibri" w:hAnsi="Calibri" w:cs="Calibri"/>
          <w:color w:val="000000"/>
        </w:rPr>
        <w:t xml:space="preserve"> par IA)</w:t>
      </w:r>
    </w:p>
    <w:p w14:paraId="0D24786A" w14:textId="757ABEC5" w:rsidR="005D34B7" w:rsidRPr="005C471E" w:rsidRDefault="00F30A4B" w:rsidP="005D34B7">
      <w:pPr>
        <w:pStyle w:val="Paragraphedeliste"/>
        <w:numPr>
          <w:ilvl w:val="1"/>
          <w:numId w:val="1"/>
        </w:numPr>
        <w:rPr>
          <w:rFonts w:ascii="Calibri" w:hAnsi="Calibri" w:cs="Calibri"/>
          <w:color w:val="000000"/>
        </w:rPr>
      </w:pPr>
      <w:proofErr w:type="spellStart"/>
      <w:r w:rsidRPr="00566E97">
        <w:rPr>
          <w:rFonts w:ascii="Calibri" w:hAnsi="Calibri" w:cs="Calibri"/>
          <w:b/>
          <w:bCs/>
          <w:color w:val="000000"/>
        </w:rPr>
        <w:t>Ecoclimasol</w:t>
      </w:r>
      <w:proofErr w:type="spellEnd"/>
      <w:r w:rsidRPr="005C471E">
        <w:rPr>
          <w:rFonts w:ascii="Calibri" w:hAnsi="Calibri" w:cs="Calibri"/>
          <w:color w:val="000000"/>
        </w:rPr>
        <w:t> : 20 k€</w:t>
      </w:r>
      <w:r w:rsidR="00566E97">
        <w:rPr>
          <w:rFonts w:ascii="Calibri" w:hAnsi="Calibri" w:cs="Calibri"/>
          <w:color w:val="000000"/>
        </w:rPr>
        <w:t xml:space="preserve"> (plateforme aidant aux choix produits phytosanitaires </w:t>
      </w:r>
      <w:r w:rsidR="00991F3A">
        <w:rPr>
          <w:rFonts w:ascii="Calibri" w:hAnsi="Calibri" w:cs="Calibri"/>
          <w:color w:val="000000"/>
        </w:rPr>
        <w:t>et alternatives en qualifiant l’impact environnemental et santé humaine</w:t>
      </w:r>
      <w:r w:rsidR="00566E97">
        <w:rPr>
          <w:rFonts w:ascii="Calibri" w:hAnsi="Calibri" w:cs="Calibri"/>
          <w:color w:val="000000"/>
        </w:rPr>
        <w:t>)</w:t>
      </w:r>
      <w:r w:rsidRPr="005C471E">
        <w:rPr>
          <w:rFonts w:ascii="Calibri" w:hAnsi="Calibri" w:cs="Calibri"/>
          <w:color w:val="000000"/>
        </w:rPr>
        <w:t xml:space="preserve"> </w:t>
      </w:r>
    </w:p>
    <w:p w14:paraId="4B2C1FD2" w14:textId="7D8A9F00" w:rsidR="005D34B7" w:rsidRPr="005C471E" w:rsidRDefault="00F30A4B" w:rsidP="005D34B7">
      <w:pPr>
        <w:pStyle w:val="Paragraphedeliste"/>
        <w:numPr>
          <w:ilvl w:val="1"/>
          <w:numId w:val="1"/>
        </w:numPr>
        <w:rPr>
          <w:rFonts w:ascii="Calibri" w:hAnsi="Calibri" w:cs="Calibri"/>
          <w:color w:val="000000"/>
        </w:rPr>
      </w:pPr>
      <w:r w:rsidRPr="00566E97">
        <w:rPr>
          <w:rFonts w:ascii="Calibri" w:hAnsi="Calibri" w:cs="Calibri"/>
          <w:b/>
          <w:bCs/>
          <w:color w:val="000000"/>
        </w:rPr>
        <w:t>Permagro</w:t>
      </w:r>
      <w:r w:rsidRPr="005C471E">
        <w:rPr>
          <w:rFonts w:ascii="Calibri" w:hAnsi="Calibri" w:cs="Calibri"/>
          <w:color w:val="000000"/>
        </w:rPr>
        <w:t xml:space="preserve"> : 10 k€ </w:t>
      </w:r>
      <w:r w:rsidR="00991F3A">
        <w:rPr>
          <w:rFonts w:ascii="Calibri" w:hAnsi="Calibri" w:cs="Calibri"/>
          <w:color w:val="000000"/>
        </w:rPr>
        <w:t>(outil d’aide à la maîtrise d’ouvrage en viticulture</w:t>
      </w:r>
      <w:r w:rsidR="00566E97">
        <w:rPr>
          <w:rFonts w:ascii="Calibri" w:hAnsi="Calibri" w:cs="Calibri"/>
          <w:color w:val="000000"/>
        </w:rPr>
        <w:t>)</w:t>
      </w:r>
    </w:p>
    <w:p w14:paraId="76CDA6A9" w14:textId="2F0B477B" w:rsidR="005D34B7" w:rsidRPr="005C471E" w:rsidRDefault="00F30A4B" w:rsidP="005D34B7">
      <w:pPr>
        <w:pStyle w:val="Paragraphedeliste"/>
        <w:numPr>
          <w:ilvl w:val="1"/>
          <w:numId w:val="1"/>
        </w:numPr>
        <w:rPr>
          <w:rFonts w:ascii="Calibri" w:hAnsi="Calibri" w:cs="Calibri"/>
          <w:color w:val="000000"/>
        </w:rPr>
      </w:pPr>
      <w:proofErr w:type="spellStart"/>
      <w:r w:rsidRPr="00566E97">
        <w:rPr>
          <w:rFonts w:ascii="Calibri" w:hAnsi="Calibri" w:cs="Calibri"/>
          <w:b/>
          <w:bCs/>
          <w:color w:val="000000"/>
        </w:rPr>
        <w:t>Syha</w:t>
      </w:r>
      <w:proofErr w:type="spellEnd"/>
      <w:r w:rsidRPr="005C471E">
        <w:rPr>
          <w:rFonts w:ascii="Calibri" w:hAnsi="Calibri" w:cs="Calibri"/>
          <w:color w:val="000000"/>
        </w:rPr>
        <w:t xml:space="preserve"> : 10 k€ </w:t>
      </w:r>
      <w:r w:rsidR="00566E97">
        <w:rPr>
          <w:rFonts w:ascii="Calibri" w:hAnsi="Calibri" w:cs="Calibri"/>
          <w:color w:val="000000"/>
        </w:rPr>
        <w:t>(robotique)</w:t>
      </w:r>
    </w:p>
    <w:p w14:paraId="4A7F8666" w14:textId="297C2C2C" w:rsidR="005D34B7" w:rsidRPr="005C471E" w:rsidRDefault="00F30A4B" w:rsidP="005D34B7">
      <w:pPr>
        <w:pStyle w:val="Paragraphedeliste"/>
        <w:numPr>
          <w:ilvl w:val="1"/>
          <w:numId w:val="1"/>
        </w:numPr>
        <w:rPr>
          <w:rFonts w:ascii="Calibri" w:hAnsi="Calibri" w:cs="Calibri"/>
          <w:color w:val="000000"/>
        </w:rPr>
      </w:pPr>
      <w:r w:rsidRPr="00566E97">
        <w:rPr>
          <w:rFonts w:ascii="Calibri" w:hAnsi="Calibri" w:cs="Calibri"/>
          <w:b/>
          <w:bCs/>
          <w:color w:val="000000"/>
        </w:rPr>
        <w:t>Mycea</w:t>
      </w:r>
      <w:r w:rsidRPr="005C471E">
        <w:rPr>
          <w:rFonts w:ascii="Calibri" w:hAnsi="Calibri" w:cs="Calibri"/>
          <w:color w:val="000000"/>
        </w:rPr>
        <w:t> : 10 k€</w:t>
      </w:r>
      <w:r w:rsidR="00566E97">
        <w:rPr>
          <w:rFonts w:ascii="Calibri" w:hAnsi="Calibri" w:cs="Calibri"/>
          <w:color w:val="000000"/>
        </w:rPr>
        <w:t xml:space="preserve"> </w:t>
      </w:r>
      <w:r w:rsidR="00991F3A">
        <w:rPr>
          <w:rFonts w:ascii="Calibri" w:hAnsi="Calibri" w:cs="Calibri"/>
          <w:color w:val="000000"/>
        </w:rPr>
        <w:t>(</w:t>
      </w:r>
      <w:r w:rsidR="00BC67F4">
        <w:rPr>
          <w:rFonts w:ascii="Calibri" w:hAnsi="Calibri" w:cs="Calibri"/>
          <w:color w:val="000000"/>
        </w:rPr>
        <w:t>scanner pour le suivi de la qualité biologique des sols</w:t>
      </w:r>
      <w:r w:rsidR="00566E97">
        <w:rPr>
          <w:rFonts w:ascii="Calibri" w:hAnsi="Calibri" w:cs="Calibri"/>
          <w:color w:val="000000"/>
        </w:rPr>
        <w:t>)</w:t>
      </w:r>
    </w:p>
    <w:p w14:paraId="3EA73CB1" w14:textId="5943EDA7" w:rsidR="00E20670" w:rsidRPr="005C471E" w:rsidRDefault="00F30A4B" w:rsidP="00566E97">
      <w:pPr>
        <w:jc w:val="both"/>
        <w:rPr>
          <w:rFonts w:ascii="Calibri" w:hAnsi="Calibri" w:cs="Calibri"/>
          <w:color w:val="000000"/>
        </w:rPr>
      </w:pPr>
      <w:r w:rsidRPr="005C471E">
        <w:rPr>
          <w:rFonts w:ascii="Calibri" w:hAnsi="Calibri" w:cs="Calibri"/>
          <w:b/>
          <w:bCs/>
          <w:color w:val="000000"/>
        </w:rPr>
        <w:t>155 k€</w:t>
      </w:r>
      <w:r w:rsidR="007A75D4" w:rsidRPr="005C471E">
        <w:rPr>
          <w:rFonts w:ascii="Calibri" w:hAnsi="Calibri" w:cs="Calibri"/>
          <w:b/>
          <w:bCs/>
          <w:color w:val="000000"/>
        </w:rPr>
        <w:t xml:space="preserve"> ont donc été directement attribués à ces entreprises, ce qui témoigne du dynamisme de la filière agro-numérique sur le territoire de la Métropole</w:t>
      </w:r>
      <w:r w:rsidR="007754B8">
        <w:rPr>
          <w:rFonts w:ascii="Calibri" w:hAnsi="Calibri" w:cs="Calibri"/>
          <w:b/>
          <w:bCs/>
          <w:color w:val="000000"/>
        </w:rPr>
        <w:t xml:space="preserve"> montpelliéraine</w:t>
      </w:r>
      <w:r w:rsidR="007A75D4" w:rsidRPr="005C471E">
        <w:rPr>
          <w:rFonts w:ascii="Calibri" w:hAnsi="Calibri" w:cs="Calibri"/>
          <w:b/>
          <w:bCs/>
          <w:color w:val="000000"/>
        </w:rPr>
        <w:t>.</w:t>
      </w:r>
    </w:p>
    <w:p w14:paraId="30D031FC" w14:textId="0F607801" w:rsidR="00E04A88" w:rsidRPr="005C471E" w:rsidRDefault="004852FA">
      <w:pPr>
        <w:rPr>
          <w:rFonts w:ascii="Calibri" w:hAnsi="Calibri" w:cs="Calibri"/>
        </w:rPr>
      </w:pPr>
    </w:p>
    <w:p w14:paraId="162E0C9D" w14:textId="395B8C54" w:rsidR="007A75D4" w:rsidRDefault="007754B8" w:rsidP="007754B8">
      <w:pPr>
        <w:jc w:val="both"/>
        <w:rPr>
          <w:rFonts w:ascii="Calibri" w:hAnsi="Calibri" w:cs="Calibri"/>
        </w:rPr>
      </w:pPr>
      <w:r>
        <w:rPr>
          <w:rFonts w:ascii="Calibri" w:hAnsi="Calibri" w:cs="Calibri"/>
        </w:rPr>
        <w:t>C</w:t>
      </w:r>
      <w:r w:rsidR="005C471E" w:rsidRPr="005C471E">
        <w:rPr>
          <w:rFonts w:ascii="Calibri" w:hAnsi="Calibri" w:cs="Calibri"/>
        </w:rPr>
        <w:t xml:space="preserve">es projets </w:t>
      </w:r>
      <w:r>
        <w:rPr>
          <w:rFonts w:ascii="Calibri" w:hAnsi="Calibri" w:cs="Calibri"/>
        </w:rPr>
        <w:t xml:space="preserve">continuent d’être </w:t>
      </w:r>
      <w:r w:rsidR="005C471E" w:rsidRPr="005C471E">
        <w:rPr>
          <w:rFonts w:ascii="Calibri" w:hAnsi="Calibri" w:cs="Calibri"/>
        </w:rPr>
        <w:t xml:space="preserve">accompagnés par le pôle de compétitivité </w:t>
      </w:r>
      <w:r w:rsidR="005C471E" w:rsidRPr="007754B8">
        <w:rPr>
          <w:rFonts w:ascii="Calibri" w:hAnsi="Calibri" w:cs="Calibri"/>
          <w:b/>
          <w:bCs/>
        </w:rPr>
        <w:t>Agri Sud-Ouest Innovation</w:t>
      </w:r>
      <w:r w:rsidR="005C471E" w:rsidRPr="005C471E">
        <w:rPr>
          <w:rFonts w:ascii="Calibri" w:hAnsi="Calibri" w:cs="Calibri"/>
        </w:rPr>
        <w:t xml:space="preserve">, </w:t>
      </w:r>
      <w:r>
        <w:rPr>
          <w:rFonts w:ascii="Calibri" w:hAnsi="Calibri" w:cs="Calibri"/>
        </w:rPr>
        <w:t>qui bénéficie du</w:t>
      </w:r>
      <w:r w:rsidR="005C471E" w:rsidRPr="005C471E">
        <w:rPr>
          <w:rFonts w:ascii="Calibri" w:hAnsi="Calibri" w:cs="Calibri"/>
        </w:rPr>
        <w:t xml:space="preserve"> soutien </w:t>
      </w:r>
      <w:r>
        <w:rPr>
          <w:rFonts w:ascii="Calibri" w:hAnsi="Calibri" w:cs="Calibri"/>
        </w:rPr>
        <w:t xml:space="preserve">historique </w:t>
      </w:r>
      <w:r w:rsidR="005C471E" w:rsidRPr="005C471E">
        <w:rPr>
          <w:rFonts w:ascii="Calibri" w:hAnsi="Calibri" w:cs="Calibri"/>
        </w:rPr>
        <w:t>de Montpellier</w:t>
      </w:r>
      <w:r>
        <w:rPr>
          <w:rFonts w:ascii="Calibri" w:hAnsi="Calibri" w:cs="Calibri"/>
        </w:rPr>
        <w:t xml:space="preserve"> Méditerranée Métropole</w:t>
      </w:r>
      <w:r w:rsidR="005C471E" w:rsidRPr="005C471E">
        <w:rPr>
          <w:rFonts w:ascii="Calibri" w:hAnsi="Calibri" w:cs="Calibri"/>
        </w:rPr>
        <w:t xml:space="preserve">. </w:t>
      </w:r>
    </w:p>
    <w:p w14:paraId="7FA6A81E" w14:textId="047A56CC" w:rsidR="005C471E" w:rsidRDefault="007754B8">
      <w:pPr>
        <w:rPr>
          <w:rFonts w:ascii="Calibri" w:hAnsi="Calibri" w:cs="Calibri"/>
        </w:rPr>
      </w:pPr>
      <w:r>
        <w:rPr>
          <w:rFonts w:ascii="Calibri" w:hAnsi="Calibri" w:cs="Calibri"/>
          <w:noProof/>
          <w:lang w:eastAsia="fr-FR"/>
        </w:rPr>
        <w:drawing>
          <wp:anchor distT="0" distB="0" distL="114300" distR="114300" simplePos="0" relativeHeight="251660288" behindDoc="0" locked="0" layoutInCell="1" allowOverlap="1" wp14:anchorId="5A02C23E" wp14:editId="6F85146F">
            <wp:simplePos x="0" y="0"/>
            <wp:positionH relativeFrom="margin">
              <wp:posOffset>9525</wp:posOffset>
            </wp:positionH>
            <wp:positionV relativeFrom="paragraph">
              <wp:posOffset>93980</wp:posOffset>
            </wp:positionV>
            <wp:extent cx="1543050" cy="9658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1543050" cy="965835"/>
                    </a:xfrm>
                    <a:prstGeom prst="rect">
                      <a:avLst/>
                    </a:prstGeom>
                  </pic:spPr>
                </pic:pic>
              </a:graphicData>
            </a:graphic>
          </wp:anchor>
        </w:drawing>
      </w:r>
      <w:r>
        <w:rPr>
          <w:rFonts w:ascii="Calibri" w:hAnsi="Calibri" w:cs="Calibri"/>
          <w:noProof/>
          <w:lang w:eastAsia="fr-FR"/>
        </w:rPr>
        <w:drawing>
          <wp:anchor distT="0" distB="0" distL="114300" distR="114300" simplePos="0" relativeHeight="251661312" behindDoc="0" locked="0" layoutInCell="1" allowOverlap="1" wp14:anchorId="186DD3CD" wp14:editId="05141C0F">
            <wp:simplePos x="0" y="0"/>
            <wp:positionH relativeFrom="margin">
              <wp:posOffset>1719580</wp:posOffset>
            </wp:positionH>
            <wp:positionV relativeFrom="paragraph">
              <wp:posOffset>180975</wp:posOffset>
            </wp:positionV>
            <wp:extent cx="847725" cy="826135"/>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37585" r="35535"/>
                    <a:stretch/>
                  </pic:blipFill>
                  <pic:spPr bwMode="auto">
                    <a:xfrm>
                      <a:off x="0" y="0"/>
                      <a:ext cx="847725" cy="826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3360" behindDoc="0" locked="0" layoutInCell="1" allowOverlap="1" wp14:anchorId="50A2F111" wp14:editId="025EACB4">
            <wp:simplePos x="0" y="0"/>
            <wp:positionH relativeFrom="margin">
              <wp:posOffset>4832985</wp:posOffset>
            </wp:positionH>
            <wp:positionV relativeFrom="paragraph">
              <wp:posOffset>160655</wp:posOffset>
            </wp:positionV>
            <wp:extent cx="933450" cy="9334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p>
    <w:p w14:paraId="046135F0" w14:textId="40811E44" w:rsidR="00317A39" w:rsidRDefault="007754B8">
      <w:pPr>
        <w:rPr>
          <w:rFonts w:ascii="Calibri" w:hAnsi="Calibri" w:cs="Calibri"/>
        </w:rPr>
      </w:pPr>
      <w:r>
        <w:rPr>
          <w:noProof/>
          <w:lang w:eastAsia="fr-FR"/>
        </w:rPr>
        <w:drawing>
          <wp:anchor distT="0" distB="0" distL="114300" distR="114300" simplePos="0" relativeHeight="251662336" behindDoc="0" locked="0" layoutInCell="1" allowOverlap="1" wp14:anchorId="40A2EC41" wp14:editId="79AAC667">
            <wp:simplePos x="0" y="0"/>
            <wp:positionH relativeFrom="margin">
              <wp:posOffset>2857500</wp:posOffset>
            </wp:positionH>
            <wp:positionV relativeFrom="paragraph">
              <wp:posOffset>107315</wp:posOffset>
            </wp:positionV>
            <wp:extent cx="1678782" cy="560705"/>
            <wp:effectExtent l="0" t="0" r="0" b="0"/>
            <wp:wrapNone/>
            <wp:docPr id="6" name="Image 6" descr="Digital 113, cluster des entreprises numériques d'Occi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gital 113, cluster des entreprises numériques d'Occitanie"/>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1678782" cy="560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9540AC" w14:textId="714DA67D" w:rsidR="00317A39" w:rsidRDefault="00317A39">
      <w:pPr>
        <w:rPr>
          <w:rFonts w:ascii="Calibri" w:hAnsi="Calibri" w:cs="Calibri"/>
        </w:rPr>
      </w:pPr>
    </w:p>
    <w:p w14:paraId="1DFCC31F" w14:textId="0FC141E2" w:rsidR="00317A39" w:rsidRDefault="00317A39">
      <w:pPr>
        <w:rPr>
          <w:rFonts w:ascii="Calibri" w:hAnsi="Calibri" w:cs="Calibri"/>
        </w:rPr>
      </w:pPr>
    </w:p>
    <w:p w14:paraId="2B6A6F5F" w14:textId="5F6DE4DE" w:rsidR="00317A39" w:rsidRDefault="00317A39">
      <w:pPr>
        <w:rPr>
          <w:rFonts w:ascii="Calibri" w:hAnsi="Calibri" w:cs="Calibri"/>
        </w:rPr>
      </w:pPr>
    </w:p>
    <w:p w14:paraId="15F201A0" w14:textId="647590A7" w:rsidR="007754B8" w:rsidRDefault="007754B8">
      <w:pPr>
        <w:rPr>
          <w:rFonts w:ascii="Calibri" w:hAnsi="Calibri" w:cs="Calibri"/>
        </w:rPr>
      </w:pPr>
    </w:p>
    <w:p w14:paraId="1DFD48D5" w14:textId="77777777" w:rsidR="007754B8" w:rsidRDefault="007754B8" w:rsidP="007754B8">
      <w:pPr>
        <w:rPr>
          <w:rFonts w:ascii="Calibri" w:hAnsi="Calibri" w:cs="Calibri"/>
        </w:rPr>
      </w:pPr>
    </w:p>
    <w:p w14:paraId="4C211D25" w14:textId="0AD7BCA7" w:rsidR="007754B8" w:rsidRDefault="007754B8" w:rsidP="007754B8">
      <w:pPr>
        <w:rPr>
          <w:rFonts w:ascii="Calibri" w:hAnsi="Calibri" w:cs="Calibri"/>
          <w:b/>
          <w:bCs/>
          <w:color w:val="0893D2"/>
          <w:sz w:val="20"/>
          <w:szCs w:val="20"/>
        </w:rPr>
      </w:pPr>
      <w:r>
        <w:rPr>
          <w:rFonts w:ascii="Calibri" w:hAnsi="Calibri" w:cs="Calibri"/>
          <w:b/>
          <w:bCs/>
          <w:color w:val="0893D2"/>
          <w:sz w:val="20"/>
          <w:szCs w:val="20"/>
        </w:rPr>
        <w:lastRenderedPageBreak/>
        <w:t>A propos d’Agri Sud-Ouest Innovation</w:t>
      </w:r>
    </w:p>
    <w:p w14:paraId="38DCC340" w14:textId="134F1EA0" w:rsidR="007754B8" w:rsidRPr="007754B8" w:rsidRDefault="007754B8" w:rsidP="007754B8">
      <w:pPr>
        <w:pStyle w:val="NormalWeb"/>
        <w:jc w:val="both"/>
        <w:rPr>
          <w:rFonts w:ascii="Calibri" w:hAnsi="Calibri" w:cs="Calibri"/>
          <w:sz w:val="20"/>
          <w:szCs w:val="20"/>
        </w:rPr>
      </w:pPr>
      <w:r w:rsidRPr="007754B8">
        <w:rPr>
          <w:rFonts w:ascii="Calibri" w:hAnsi="Calibri" w:cs="Calibri"/>
          <w:sz w:val="20"/>
          <w:szCs w:val="20"/>
        </w:rPr>
        <w:t>Le pôle de compétitivité Agri Sud-Ouest Innovation fédère plus de 400 acteurs privés et publics, agissant dans les filières de l’agriculture, de l’agroalimentaire et des agro-industries. Ancré en régions Occitanie et Nouvelle-Aquitaine et engagé dans la dynamique européenne, ce réseau croisant les mondes scientifique et économique œuvre au développement de ses adhérents et à la vitalité des territoires par l’innovation.</w:t>
      </w:r>
      <w:r>
        <w:rPr>
          <w:rFonts w:ascii="Calibri" w:hAnsi="Calibri" w:cs="Calibri"/>
          <w:sz w:val="20"/>
          <w:szCs w:val="20"/>
        </w:rPr>
        <w:t xml:space="preserve"> </w:t>
      </w:r>
      <w:r w:rsidRPr="007754B8">
        <w:rPr>
          <w:rFonts w:ascii="Calibri" w:hAnsi="Calibri" w:cs="Calibri"/>
          <w:sz w:val="20"/>
          <w:szCs w:val="20"/>
        </w:rPr>
        <w:t xml:space="preserve">Entreprises, investisseurs, organismes de recherche et de formation, collectivités et institutions locales s’appuient sur la dynamique associative et les services du Pôle pour générer des opportunités et concrétiser des projets collaboratifs, innovants et créateurs de valeur. </w:t>
      </w:r>
      <w:hyperlink r:id="rId12" w:history="1">
        <w:r w:rsidR="001F5274" w:rsidRPr="0068325C">
          <w:rPr>
            <w:rStyle w:val="Lienhypertexte"/>
            <w:rFonts w:ascii="Calibri" w:hAnsi="Calibri" w:cs="Calibri"/>
            <w:sz w:val="20"/>
            <w:szCs w:val="20"/>
          </w:rPr>
          <w:t>www.agrisudouest.com</w:t>
        </w:r>
      </w:hyperlink>
      <w:r w:rsidR="001F5274">
        <w:rPr>
          <w:rFonts w:ascii="Calibri" w:hAnsi="Calibri" w:cs="Calibri"/>
          <w:sz w:val="20"/>
          <w:szCs w:val="20"/>
        </w:rPr>
        <w:t xml:space="preserve"> </w:t>
      </w:r>
    </w:p>
    <w:p w14:paraId="190C283D" w14:textId="3675D925" w:rsidR="007754B8" w:rsidRDefault="007754B8" w:rsidP="007754B8">
      <w:pPr>
        <w:rPr>
          <w:rFonts w:ascii="Calibri" w:hAnsi="Calibri" w:cs="Calibri"/>
          <w:b/>
          <w:bCs/>
          <w:color w:val="0893D2"/>
          <w:sz w:val="20"/>
          <w:szCs w:val="20"/>
        </w:rPr>
      </w:pPr>
      <w:r>
        <w:rPr>
          <w:rFonts w:ascii="Calibri" w:hAnsi="Calibri" w:cs="Calibri"/>
          <w:b/>
          <w:bCs/>
          <w:color w:val="0893D2"/>
          <w:sz w:val="20"/>
          <w:szCs w:val="20"/>
        </w:rPr>
        <w:t>A propos de Montpellier Méditerranée Métropole</w:t>
      </w:r>
    </w:p>
    <w:p w14:paraId="12D43148" w14:textId="4E2ED5A9" w:rsidR="001F5274" w:rsidRDefault="007754B8" w:rsidP="001F5274">
      <w:pPr>
        <w:pStyle w:val="NormalWeb"/>
        <w:jc w:val="both"/>
        <w:rPr>
          <w:rFonts w:ascii="Calibri" w:hAnsi="Calibri" w:cs="Calibri"/>
          <w:sz w:val="20"/>
          <w:szCs w:val="20"/>
        </w:rPr>
      </w:pPr>
      <w:r w:rsidRPr="007754B8">
        <w:rPr>
          <w:rFonts w:ascii="Calibri" w:hAnsi="Calibri" w:cs="Calibri"/>
          <w:sz w:val="20"/>
          <w:szCs w:val="20"/>
        </w:rPr>
        <w:t xml:space="preserve">Siège du pôle de recherche mondial </w:t>
      </w:r>
      <w:proofErr w:type="spellStart"/>
      <w:r w:rsidRPr="007754B8">
        <w:rPr>
          <w:rFonts w:ascii="Calibri" w:hAnsi="Calibri" w:cs="Calibri"/>
          <w:sz w:val="20"/>
          <w:szCs w:val="20"/>
        </w:rPr>
        <w:t>Agropolis</w:t>
      </w:r>
      <w:proofErr w:type="spellEnd"/>
      <w:r w:rsidRPr="007754B8">
        <w:rPr>
          <w:rFonts w:ascii="Calibri" w:hAnsi="Calibri" w:cs="Calibri"/>
          <w:sz w:val="20"/>
          <w:szCs w:val="20"/>
        </w:rPr>
        <w:t xml:space="preserve"> International, Montpellier accueille une des plus grandes communautés scientifiques en agriculture, alimentation, biodiversité et environnement au monde.</w:t>
      </w:r>
      <w:r w:rsidR="001F5274">
        <w:rPr>
          <w:rFonts w:ascii="Calibri" w:hAnsi="Calibri" w:cs="Calibri"/>
          <w:sz w:val="20"/>
          <w:szCs w:val="20"/>
        </w:rPr>
        <w:t xml:space="preserve"> </w:t>
      </w:r>
      <w:r w:rsidRPr="007754B8">
        <w:rPr>
          <w:rFonts w:ascii="Calibri" w:hAnsi="Calibri" w:cs="Calibri"/>
          <w:sz w:val="20"/>
          <w:szCs w:val="20"/>
        </w:rPr>
        <w:t xml:space="preserve">Avec 2 700 chercheurs et enseignants et la présence du 1er pôle de compétitivité agricole et alimentaire français : Agri Sud-Ouest Innovation, la Métropole est le centre d’un écosystème favorisant l’innovation par la synergie entre la recherche et les entreprises. Une quarantaine d'entreprises agro-techs (représentant environ 900 emplois) sont en activité sur le territoire : Smag (groupe InVivo), ITK, Fruition Sciences, </w:t>
      </w:r>
      <w:proofErr w:type="spellStart"/>
      <w:r w:rsidRPr="007754B8">
        <w:rPr>
          <w:rFonts w:ascii="Calibri" w:hAnsi="Calibri" w:cs="Calibri"/>
          <w:sz w:val="20"/>
          <w:szCs w:val="20"/>
        </w:rPr>
        <w:t>Matahi</w:t>
      </w:r>
      <w:proofErr w:type="spellEnd"/>
      <w:r w:rsidRPr="007754B8">
        <w:rPr>
          <w:rFonts w:ascii="Calibri" w:hAnsi="Calibri" w:cs="Calibri"/>
          <w:sz w:val="20"/>
          <w:szCs w:val="20"/>
        </w:rPr>
        <w:t xml:space="preserve">, Il était un Fruit, </w:t>
      </w:r>
      <w:proofErr w:type="spellStart"/>
      <w:r w:rsidRPr="007754B8">
        <w:rPr>
          <w:rFonts w:ascii="Calibri" w:hAnsi="Calibri" w:cs="Calibri"/>
          <w:sz w:val="20"/>
          <w:szCs w:val="20"/>
        </w:rPr>
        <w:t>Qualiplante</w:t>
      </w:r>
      <w:proofErr w:type="spellEnd"/>
      <w:r w:rsidRPr="007754B8">
        <w:rPr>
          <w:rFonts w:ascii="Calibri" w:hAnsi="Calibri" w:cs="Calibri"/>
          <w:sz w:val="20"/>
          <w:szCs w:val="20"/>
        </w:rPr>
        <w:t xml:space="preserve">, </w:t>
      </w:r>
      <w:proofErr w:type="spellStart"/>
      <w:r w:rsidRPr="007754B8">
        <w:rPr>
          <w:rFonts w:ascii="Calibri" w:hAnsi="Calibri" w:cs="Calibri"/>
          <w:sz w:val="20"/>
          <w:szCs w:val="20"/>
        </w:rPr>
        <w:t>ADNid</w:t>
      </w:r>
      <w:proofErr w:type="spellEnd"/>
      <w:r w:rsidRPr="007754B8">
        <w:rPr>
          <w:rFonts w:ascii="Calibri" w:hAnsi="Calibri" w:cs="Calibri"/>
          <w:sz w:val="20"/>
          <w:szCs w:val="20"/>
        </w:rPr>
        <w:t xml:space="preserve">, </w:t>
      </w:r>
      <w:proofErr w:type="spellStart"/>
      <w:r w:rsidRPr="007754B8">
        <w:rPr>
          <w:rFonts w:ascii="Calibri" w:hAnsi="Calibri" w:cs="Calibri"/>
          <w:sz w:val="20"/>
          <w:szCs w:val="20"/>
        </w:rPr>
        <w:t>Envilys</w:t>
      </w:r>
      <w:proofErr w:type="spellEnd"/>
      <w:r w:rsidRPr="007754B8">
        <w:rPr>
          <w:rFonts w:ascii="Calibri" w:hAnsi="Calibri" w:cs="Calibri"/>
          <w:sz w:val="20"/>
          <w:szCs w:val="20"/>
        </w:rPr>
        <w:t xml:space="preserve">, </w:t>
      </w:r>
      <w:proofErr w:type="spellStart"/>
      <w:r w:rsidRPr="007754B8">
        <w:rPr>
          <w:rFonts w:ascii="Calibri" w:hAnsi="Calibri" w:cs="Calibri"/>
          <w:sz w:val="20"/>
          <w:szCs w:val="20"/>
        </w:rPr>
        <w:t>Nyseos</w:t>
      </w:r>
      <w:proofErr w:type="spellEnd"/>
      <w:r w:rsidRPr="007754B8">
        <w:rPr>
          <w:rFonts w:ascii="Calibri" w:hAnsi="Calibri" w:cs="Calibri"/>
          <w:sz w:val="20"/>
          <w:szCs w:val="20"/>
        </w:rPr>
        <w:t xml:space="preserve">, </w:t>
      </w:r>
      <w:proofErr w:type="spellStart"/>
      <w:r w:rsidRPr="007754B8">
        <w:rPr>
          <w:rFonts w:ascii="Calibri" w:hAnsi="Calibri" w:cs="Calibri"/>
          <w:sz w:val="20"/>
          <w:szCs w:val="20"/>
        </w:rPr>
        <w:t>Indatech</w:t>
      </w:r>
      <w:proofErr w:type="spellEnd"/>
      <w:r w:rsidRPr="007754B8">
        <w:rPr>
          <w:rFonts w:ascii="Calibri" w:hAnsi="Calibri" w:cs="Calibri"/>
          <w:sz w:val="20"/>
          <w:szCs w:val="20"/>
        </w:rPr>
        <w:t xml:space="preserve">, </w:t>
      </w:r>
      <w:proofErr w:type="spellStart"/>
      <w:r w:rsidRPr="007754B8">
        <w:rPr>
          <w:rFonts w:ascii="Calibri" w:hAnsi="Calibri" w:cs="Calibri"/>
          <w:sz w:val="20"/>
          <w:szCs w:val="20"/>
        </w:rPr>
        <w:t>Histalim</w:t>
      </w:r>
      <w:proofErr w:type="spellEnd"/>
      <w:r w:rsidRPr="007754B8">
        <w:rPr>
          <w:rFonts w:ascii="Calibri" w:hAnsi="Calibri" w:cs="Calibri"/>
          <w:sz w:val="20"/>
          <w:szCs w:val="20"/>
        </w:rPr>
        <w:t>, etc.</w:t>
      </w:r>
    </w:p>
    <w:p w14:paraId="75C78A09" w14:textId="2B8C342C" w:rsidR="001F5274" w:rsidRDefault="001F5274" w:rsidP="001F5274">
      <w:pPr>
        <w:pStyle w:val="NormalWeb"/>
        <w:jc w:val="both"/>
        <w:rPr>
          <w:rFonts w:ascii="Calibri" w:hAnsi="Calibri" w:cs="Calibri"/>
          <w:sz w:val="20"/>
          <w:szCs w:val="20"/>
        </w:rPr>
      </w:pPr>
      <w:r>
        <w:rPr>
          <w:rFonts w:ascii="Calibri" w:hAnsi="Calibri" w:cs="Calibri"/>
          <w:sz w:val="20"/>
          <w:szCs w:val="20"/>
        </w:rPr>
        <w:t xml:space="preserve">Pour plus d’infos : </w:t>
      </w:r>
      <w:hyperlink r:id="rId13" w:history="1">
        <w:r w:rsidRPr="0068325C">
          <w:rPr>
            <w:rStyle w:val="Lienhypertexte"/>
            <w:rFonts w:ascii="Calibri" w:hAnsi="Calibri" w:cs="Calibri"/>
            <w:sz w:val="20"/>
            <w:szCs w:val="20"/>
          </w:rPr>
          <w:t>https://www.entreprendre-montpellier.com/fr/choisir-montpellier/misez-sur-lagroecologie</w:t>
        </w:r>
      </w:hyperlink>
      <w:r>
        <w:rPr>
          <w:rFonts w:ascii="Calibri" w:hAnsi="Calibri" w:cs="Calibri"/>
          <w:sz w:val="20"/>
          <w:szCs w:val="20"/>
        </w:rPr>
        <w:t xml:space="preserve"> </w:t>
      </w:r>
    </w:p>
    <w:p w14:paraId="0FC0C431" w14:textId="30129F7D" w:rsidR="007754B8" w:rsidRDefault="007754B8" w:rsidP="001F5274">
      <w:pPr>
        <w:pStyle w:val="NormalWeb"/>
        <w:jc w:val="both"/>
        <w:rPr>
          <w:rFonts w:ascii="Calibri" w:hAnsi="Calibri" w:cs="Calibri"/>
          <w:b/>
          <w:bCs/>
          <w:color w:val="0893D2"/>
          <w:sz w:val="20"/>
          <w:szCs w:val="20"/>
        </w:rPr>
      </w:pPr>
      <w:r>
        <w:rPr>
          <w:rFonts w:ascii="Calibri" w:hAnsi="Calibri" w:cs="Calibri"/>
          <w:b/>
          <w:bCs/>
          <w:color w:val="0893D2"/>
          <w:sz w:val="20"/>
          <w:szCs w:val="20"/>
        </w:rPr>
        <w:t>A propos de Digital 113</w:t>
      </w:r>
    </w:p>
    <w:p w14:paraId="4C984823" w14:textId="7E6654B5" w:rsidR="007754B8" w:rsidRPr="007754B8" w:rsidRDefault="007754B8" w:rsidP="007754B8">
      <w:pPr>
        <w:pStyle w:val="NormalWeb"/>
        <w:jc w:val="both"/>
        <w:rPr>
          <w:rFonts w:ascii="Calibri" w:hAnsi="Calibri" w:cs="Calibri"/>
          <w:sz w:val="20"/>
          <w:szCs w:val="20"/>
        </w:rPr>
      </w:pPr>
      <w:r w:rsidRPr="007754B8">
        <w:rPr>
          <w:rFonts w:ascii="Calibri" w:hAnsi="Calibri" w:cs="Calibri"/>
          <w:sz w:val="20"/>
          <w:szCs w:val="20"/>
        </w:rPr>
        <w:t xml:space="preserve">Digital 113 Issu de la fusion des clusters régionaux </w:t>
      </w:r>
      <w:proofErr w:type="spellStart"/>
      <w:r w:rsidRPr="007754B8">
        <w:rPr>
          <w:rFonts w:ascii="Calibri" w:hAnsi="Calibri" w:cs="Calibri"/>
          <w:sz w:val="20"/>
          <w:szCs w:val="20"/>
        </w:rPr>
        <w:t>FrenchSouth.digital</w:t>
      </w:r>
      <w:proofErr w:type="spellEnd"/>
      <w:r w:rsidRPr="007754B8">
        <w:rPr>
          <w:rFonts w:ascii="Calibri" w:hAnsi="Calibri" w:cs="Calibri"/>
          <w:sz w:val="20"/>
          <w:szCs w:val="20"/>
        </w:rPr>
        <w:t xml:space="preserve"> et </w:t>
      </w:r>
      <w:proofErr w:type="spellStart"/>
      <w:r w:rsidRPr="007754B8">
        <w:rPr>
          <w:rFonts w:ascii="Calibri" w:hAnsi="Calibri" w:cs="Calibri"/>
          <w:sz w:val="20"/>
          <w:szCs w:val="20"/>
        </w:rPr>
        <w:t>DigitalPlace</w:t>
      </w:r>
      <w:proofErr w:type="spellEnd"/>
      <w:r w:rsidRPr="007754B8">
        <w:rPr>
          <w:rFonts w:ascii="Calibri" w:hAnsi="Calibri" w:cs="Calibri"/>
          <w:sz w:val="20"/>
          <w:szCs w:val="20"/>
        </w:rPr>
        <w:t>, Digital 113 fédère, anime et accompagne les acteurs de la filière numérique en région Occitanie Pyrénées – Méditerranée. Fort de plus de 350 adhérents, le cluster est l'acteur incontournable pour rencontrer les entreprises du numérique en région.</w:t>
      </w:r>
      <w:r w:rsidR="001F5274" w:rsidRPr="001F5274">
        <w:t xml:space="preserve"> </w:t>
      </w:r>
      <w:hyperlink r:id="rId14" w:history="1">
        <w:r w:rsidR="001F5274" w:rsidRPr="0068325C">
          <w:rPr>
            <w:rStyle w:val="Lienhypertexte"/>
            <w:rFonts w:ascii="Calibri" w:hAnsi="Calibri" w:cs="Calibri"/>
            <w:sz w:val="20"/>
            <w:szCs w:val="20"/>
          </w:rPr>
          <w:t>www.digital113.fr</w:t>
        </w:r>
      </w:hyperlink>
      <w:r w:rsidR="001F5274">
        <w:rPr>
          <w:rFonts w:ascii="Calibri" w:hAnsi="Calibri" w:cs="Calibri"/>
          <w:sz w:val="20"/>
          <w:szCs w:val="20"/>
        </w:rPr>
        <w:t xml:space="preserve"> </w:t>
      </w:r>
    </w:p>
    <w:p w14:paraId="08E7BDEA" w14:textId="3D6D7E91" w:rsidR="007754B8" w:rsidRDefault="007754B8" w:rsidP="007754B8">
      <w:pPr>
        <w:rPr>
          <w:rFonts w:ascii="Calibri" w:hAnsi="Calibri" w:cs="Calibri"/>
          <w:b/>
          <w:bCs/>
          <w:color w:val="0893D2"/>
          <w:sz w:val="20"/>
          <w:szCs w:val="20"/>
        </w:rPr>
      </w:pPr>
    </w:p>
    <w:p w14:paraId="2C9D623C" w14:textId="77777777" w:rsidR="007754B8" w:rsidRDefault="007754B8" w:rsidP="007754B8">
      <w:pPr>
        <w:rPr>
          <w:rFonts w:ascii="Calibri" w:hAnsi="Calibri" w:cs="Calibri"/>
          <w:b/>
          <w:bCs/>
          <w:color w:val="0893D2"/>
          <w:sz w:val="20"/>
          <w:szCs w:val="20"/>
        </w:rPr>
      </w:pPr>
    </w:p>
    <w:p w14:paraId="18DFD638" w14:textId="0823452A" w:rsidR="007754B8" w:rsidRPr="00317A39" w:rsidRDefault="007754B8" w:rsidP="007754B8">
      <w:pPr>
        <w:jc w:val="center"/>
        <w:rPr>
          <w:rFonts w:ascii="Calibri" w:hAnsi="Calibri" w:cs="Calibri"/>
          <w:b/>
          <w:bCs/>
          <w:color w:val="0893D2"/>
          <w:sz w:val="20"/>
          <w:szCs w:val="20"/>
        </w:rPr>
      </w:pPr>
      <w:r w:rsidRPr="00317A39">
        <w:rPr>
          <w:rFonts w:ascii="Calibri" w:hAnsi="Calibri" w:cs="Calibri"/>
          <w:b/>
          <w:bCs/>
          <w:color w:val="0893D2"/>
          <w:sz w:val="20"/>
          <w:szCs w:val="20"/>
        </w:rPr>
        <w:t>Contact Presse</w:t>
      </w:r>
    </w:p>
    <w:p w14:paraId="5E29D6B8" w14:textId="77777777" w:rsidR="007754B8" w:rsidRPr="00317A39" w:rsidRDefault="007754B8" w:rsidP="007754B8">
      <w:pPr>
        <w:jc w:val="center"/>
        <w:rPr>
          <w:rFonts w:ascii="Calibri" w:hAnsi="Calibri" w:cs="Calibri"/>
          <w:sz w:val="20"/>
          <w:szCs w:val="20"/>
        </w:rPr>
      </w:pPr>
      <w:r w:rsidRPr="00317A39">
        <w:rPr>
          <w:rFonts w:ascii="Calibri" w:hAnsi="Calibri" w:cs="Calibri"/>
          <w:sz w:val="20"/>
          <w:szCs w:val="20"/>
        </w:rPr>
        <w:t xml:space="preserve">Agence ALURE COMMUNICATION : Laure </w:t>
      </w:r>
      <w:proofErr w:type="spellStart"/>
      <w:r w:rsidRPr="00317A39">
        <w:rPr>
          <w:rFonts w:ascii="Calibri" w:hAnsi="Calibri" w:cs="Calibri"/>
          <w:sz w:val="20"/>
          <w:szCs w:val="20"/>
        </w:rPr>
        <w:t>Tortet</w:t>
      </w:r>
      <w:proofErr w:type="spellEnd"/>
      <w:r w:rsidRPr="00317A39">
        <w:rPr>
          <w:rFonts w:ascii="Calibri" w:hAnsi="Calibri" w:cs="Calibri"/>
          <w:sz w:val="20"/>
          <w:szCs w:val="20"/>
        </w:rPr>
        <w:t xml:space="preserve"> - l.tortet@alurecom.fr - 06 82 66 06 04</w:t>
      </w:r>
    </w:p>
    <w:p w14:paraId="061F296A" w14:textId="77777777" w:rsidR="007754B8" w:rsidRDefault="007754B8" w:rsidP="007754B8"/>
    <w:p w14:paraId="4276C47B" w14:textId="77777777" w:rsidR="007754B8" w:rsidRDefault="007754B8">
      <w:pPr>
        <w:rPr>
          <w:rFonts w:ascii="Calibri" w:hAnsi="Calibri" w:cs="Calibri"/>
        </w:rPr>
      </w:pPr>
    </w:p>
    <w:sectPr w:rsidR="007754B8" w:rsidSect="007754B8">
      <w:pgSz w:w="11900" w:h="16840"/>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6D8E5" w14:textId="77777777" w:rsidR="004852FA" w:rsidRDefault="004852FA" w:rsidP="007754B8">
      <w:r>
        <w:separator/>
      </w:r>
    </w:p>
  </w:endnote>
  <w:endnote w:type="continuationSeparator" w:id="0">
    <w:p w14:paraId="3E057498" w14:textId="77777777" w:rsidR="004852FA" w:rsidRDefault="004852FA" w:rsidP="0077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3Font_1">
    <w:altName w:val="Calibri"/>
    <w:panose1 w:val="00000000000000000000"/>
    <w:charset w:val="00"/>
    <w:family w:val="swiss"/>
    <w:notTrueType/>
    <w:pitch w:val="default"/>
    <w:sig w:usb0="00000003" w:usb1="00000000" w:usb2="00000000" w:usb3="00000000" w:csb0="00000001" w:csb1="00000000"/>
  </w:font>
  <w:font w:name="T3Font_2">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551F9" w14:textId="77777777" w:rsidR="004852FA" w:rsidRDefault="004852FA" w:rsidP="007754B8">
      <w:r>
        <w:separator/>
      </w:r>
    </w:p>
  </w:footnote>
  <w:footnote w:type="continuationSeparator" w:id="0">
    <w:p w14:paraId="2BA307E5" w14:textId="77777777" w:rsidR="004852FA" w:rsidRDefault="004852FA" w:rsidP="007754B8">
      <w:r>
        <w:continuationSeparator/>
      </w:r>
    </w:p>
  </w:footnote>
  <w:footnote w:id="1">
    <w:p w14:paraId="1E507665" w14:textId="784D7591" w:rsidR="007754B8" w:rsidRDefault="007754B8" w:rsidP="007754B8">
      <w:pPr>
        <w:autoSpaceDE w:val="0"/>
        <w:autoSpaceDN w:val="0"/>
        <w:adjustRightInd w:val="0"/>
      </w:pPr>
      <w:r>
        <w:rPr>
          <w:rStyle w:val="Appelnotedebasdep"/>
        </w:rPr>
        <w:footnoteRef/>
      </w:r>
      <w:r>
        <w:t xml:space="preserve"> </w:t>
      </w:r>
      <w:r>
        <w:rPr>
          <w:rFonts w:ascii="T3Font_1" w:hAnsi="T3Font_1" w:cs="T3Font_1"/>
          <w:sz w:val="18"/>
          <w:szCs w:val="18"/>
        </w:rPr>
        <w:t>L</w:t>
      </w:r>
      <w:r>
        <w:rPr>
          <w:rFonts w:ascii="T3Font_2" w:hAnsi="T3Font_2" w:cs="T3Font_2"/>
          <w:sz w:val="18"/>
          <w:szCs w:val="18"/>
        </w:rPr>
        <w:t>'</w:t>
      </w:r>
      <w:r>
        <w:rPr>
          <w:rFonts w:ascii="T3Font_1" w:hAnsi="T3Font_1" w:cs="T3Font_1"/>
          <w:sz w:val="18"/>
          <w:szCs w:val="18"/>
        </w:rPr>
        <w:t>initiative DIVA bénéficie des fonds du programme Horizon 2020 de l</w:t>
      </w:r>
      <w:r>
        <w:rPr>
          <w:rFonts w:ascii="T3Font_2" w:hAnsi="T3Font_2" w:cs="T3Font_2"/>
          <w:sz w:val="18"/>
          <w:szCs w:val="18"/>
        </w:rPr>
        <w:t>'</w:t>
      </w:r>
      <w:r>
        <w:rPr>
          <w:rFonts w:ascii="T3Font_1" w:hAnsi="T3Font_1" w:cs="T3Font_1"/>
          <w:sz w:val="18"/>
          <w:szCs w:val="18"/>
        </w:rPr>
        <w:t xml:space="preserve">Union Européenne </w:t>
      </w:r>
      <w:r>
        <w:rPr>
          <w:rFonts w:ascii="T3Font_2" w:hAnsi="T3Font_2" w:cs="T3Font_2"/>
          <w:sz w:val="18"/>
          <w:szCs w:val="18"/>
        </w:rPr>
        <w:t>(</w:t>
      </w:r>
      <w:r>
        <w:rPr>
          <w:rFonts w:ascii="T3Font_1" w:hAnsi="T3Font_1" w:cs="T3Font_1"/>
          <w:sz w:val="18"/>
          <w:szCs w:val="18"/>
        </w:rPr>
        <w:t>convention n 777890</w:t>
      </w:r>
      <w:r>
        <w:rPr>
          <w:rFonts w:ascii="T3Font_2" w:hAnsi="T3Font_2" w:cs="T3Font_2"/>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114F7"/>
    <w:multiLevelType w:val="multilevel"/>
    <w:tmpl w:val="0E566280"/>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ind w:left="1440" w:hanging="360"/>
      </w:pPr>
      <w:rPr>
        <w:rFonts w:ascii="-webkit-standard" w:eastAsia="Times New Roman" w:hAnsi="-webkit-standard"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70"/>
    <w:rsid w:val="000822A5"/>
    <w:rsid w:val="000855B2"/>
    <w:rsid w:val="001B56C9"/>
    <w:rsid w:val="001F5274"/>
    <w:rsid w:val="002166BF"/>
    <w:rsid w:val="002E68FE"/>
    <w:rsid w:val="00317A39"/>
    <w:rsid w:val="00430750"/>
    <w:rsid w:val="004852FA"/>
    <w:rsid w:val="004B076F"/>
    <w:rsid w:val="00511A28"/>
    <w:rsid w:val="00566E97"/>
    <w:rsid w:val="005C471E"/>
    <w:rsid w:val="005D34B7"/>
    <w:rsid w:val="006F3573"/>
    <w:rsid w:val="007754B8"/>
    <w:rsid w:val="007A75D4"/>
    <w:rsid w:val="008F2215"/>
    <w:rsid w:val="00991F3A"/>
    <w:rsid w:val="00A733EE"/>
    <w:rsid w:val="00BC67F4"/>
    <w:rsid w:val="00E20670"/>
    <w:rsid w:val="00EB163D"/>
    <w:rsid w:val="00ED47D2"/>
    <w:rsid w:val="00F30A4B"/>
    <w:rsid w:val="00FB4D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03AE"/>
  <w14:defaultImageDpi w14:val="32767"/>
  <w15:chartTrackingRefBased/>
  <w15:docId w15:val="{14778653-67E4-A14F-9C4D-13928B66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7754B8"/>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20670"/>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F30A4B"/>
  </w:style>
  <w:style w:type="paragraph" w:styleId="Paragraphedeliste">
    <w:name w:val="List Paragraph"/>
    <w:basedOn w:val="Normal"/>
    <w:uiPriority w:val="34"/>
    <w:qFormat/>
    <w:rsid w:val="00F30A4B"/>
    <w:pPr>
      <w:spacing w:before="100" w:beforeAutospacing="1" w:after="100" w:afterAutospacing="1"/>
    </w:pPr>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unhideWhenUsed/>
    <w:rsid w:val="007754B8"/>
    <w:rPr>
      <w:sz w:val="20"/>
      <w:szCs w:val="20"/>
    </w:rPr>
  </w:style>
  <w:style w:type="character" w:customStyle="1" w:styleId="NotedebasdepageCar">
    <w:name w:val="Note de bas de page Car"/>
    <w:basedOn w:val="Policepardfaut"/>
    <w:link w:val="Notedebasdepage"/>
    <w:uiPriority w:val="99"/>
    <w:semiHidden/>
    <w:rsid w:val="007754B8"/>
    <w:rPr>
      <w:sz w:val="20"/>
      <w:szCs w:val="20"/>
    </w:rPr>
  </w:style>
  <w:style w:type="character" w:styleId="Appelnotedebasdep">
    <w:name w:val="footnote reference"/>
    <w:basedOn w:val="Policepardfaut"/>
    <w:uiPriority w:val="99"/>
    <w:semiHidden/>
    <w:unhideWhenUsed/>
    <w:rsid w:val="007754B8"/>
    <w:rPr>
      <w:vertAlign w:val="superscript"/>
    </w:rPr>
  </w:style>
  <w:style w:type="character" w:customStyle="1" w:styleId="Titre2Car">
    <w:name w:val="Titre 2 Car"/>
    <w:basedOn w:val="Policepardfaut"/>
    <w:link w:val="Titre2"/>
    <w:uiPriority w:val="9"/>
    <w:rsid w:val="007754B8"/>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7754B8"/>
    <w:rPr>
      <w:b/>
      <w:bCs/>
    </w:rPr>
  </w:style>
  <w:style w:type="character" w:styleId="Lienhypertexte">
    <w:name w:val="Hyperlink"/>
    <w:basedOn w:val="Policepardfaut"/>
    <w:uiPriority w:val="99"/>
    <w:unhideWhenUsed/>
    <w:rsid w:val="007754B8"/>
    <w:rPr>
      <w:color w:val="0000FF"/>
      <w:u w:val="single"/>
    </w:rPr>
  </w:style>
  <w:style w:type="character" w:customStyle="1" w:styleId="UnresolvedMention">
    <w:name w:val="Unresolved Mention"/>
    <w:basedOn w:val="Policepardfaut"/>
    <w:uiPriority w:val="99"/>
    <w:rsid w:val="001F5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932667">
      <w:bodyDiv w:val="1"/>
      <w:marLeft w:val="0"/>
      <w:marRight w:val="0"/>
      <w:marTop w:val="0"/>
      <w:marBottom w:val="0"/>
      <w:divBdr>
        <w:top w:val="none" w:sz="0" w:space="0" w:color="auto"/>
        <w:left w:val="none" w:sz="0" w:space="0" w:color="auto"/>
        <w:bottom w:val="none" w:sz="0" w:space="0" w:color="auto"/>
        <w:right w:val="none" w:sz="0" w:space="0" w:color="auto"/>
      </w:divBdr>
      <w:divsChild>
        <w:div w:id="1399938923">
          <w:marLeft w:val="720"/>
          <w:marRight w:val="0"/>
          <w:marTop w:val="246"/>
          <w:marBottom w:val="0"/>
          <w:divBdr>
            <w:top w:val="none" w:sz="0" w:space="0" w:color="auto"/>
            <w:left w:val="none" w:sz="0" w:space="0" w:color="auto"/>
            <w:bottom w:val="none" w:sz="0" w:space="0" w:color="auto"/>
            <w:right w:val="none" w:sz="0" w:space="0" w:color="auto"/>
          </w:divBdr>
        </w:div>
        <w:div w:id="1894733295">
          <w:marLeft w:val="720"/>
          <w:marRight w:val="0"/>
          <w:marTop w:val="246"/>
          <w:marBottom w:val="0"/>
          <w:divBdr>
            <w:top w:val="none" w:sz="0" w:space="0" w:color="auto"/>
            <w:left w:val="none" w:sz="0" w:space="0" w:color="auto"/>
            <w:bottom w:val="none" w:sz="0" w:space="0" w:color="auto"/>
            <w:right w:val="none" w:sz="0" w:space="0" w:color="auto"/>
          </w:divBdr>
        </w:div>
      </w:divsChild>
    </w:div>
    <w:div w:id="1330644333">
      <w:bodyDiv w:val="1"/>
      <w:marLeft w:val="0"/>
      <w:marRight w:val="0"/>
      <w:marTop w:val="0"/>
      <w:marBottom w:val="0"/>
      <w:divBdr>
        <w:top w:val="none" w:sz="0" w:space="0" w:color="auto"/>
        <w:left w:val="none" w:sz="0" w:space="0" w:color="auto"/>
        <w:bottom w:val="none" w:sz="0" w:space="0" w:color="auto"/>
        <w:right w:val="none" w:sz="0" w:space="0" w:color="auto"/>
      </w:divBdr>
      <w:divsChild>
        <w:div w:id="483819304">
          <w:marLeft w:val="0"/>
          <w:marRight w:val="0"/>
          <w:marTop w:val="0"/>
          <w:marBottom w:val="0"/>
          <w:divBdr>
            <w:top w:val="none" w:sz="0" w:space="0" w:color="auto"/>
            <w:left w:val="none" w:sz="0" w:space="0" w:color="auto"/>
            <w:bottom w:val="none" w:sz="0" w:space="0" w:color="auto"/>
            <w:right w:val="none" w:sz="0" w:space="0" w:color="auto"/>
          </w:divBdr>
          <w:divsChild>
            <w:div w:id="650719776">
              <w:marLeft w:val="0"/>
              <w:marRight w:val="0"/>
              <w:marTop w:val="0"/>
              <w:marBottom w:val="0"/>
              <w:divBdr>
                <w:top w:val="none" w:sz="0" w:space="0" w:color="auto"/>
                <w:left w:val="none" w:sz="0" w:space="0" w:color="auto"/>
                <w:bottom w:val="none" w:sz="0" w:space="0" w:color="auto"/>
                <w:right w:val="none" w:sz="0" w:space="0" w:color="auto"/>
              </w:divBdr>
              <w:divsChild>
                <w:div w:id="372274442">
                  <w:marLeft w:val="0"/>
                  <w:marRight w:val="0"/>
                  <w:marTop w:val="0"/>
                  <w:marBottom w:val="0"/>
                  <w:divBdr>
                    <w:top w:val="none" w:sz="0" w:space="0" w:color="auto"/>
                    <w:left w:val="none" w:sz="0" w:space="0" w:color="auto"/>
                    <w:bottom w:val="none" w:sz="0" w:space="0" w:color="auto"/>
                    <w:right w:val="none" w:sz="0" w:space="0" w:color="auto"/>
                  </w:divBdr>
                  <w:divsChild>
                    <w:div w:id="10449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960740">
      <w:bodyDiv w:val="1"/>
      <w:marLeft w:val="0"/>
      <w:marRight w:val="0"/>
      <w:marTop w:val="0"/>
      <w:marBottom w:val="0"/>
      <w:divBdr>
        <w:top w:val="none" w:sz="0" w:space="0" w:color="auto"/>
        <w:left w:val="none" w:sz="0" w:space="0" w:color="auto"/>
        <w:bottom w:val="none" w:sz="0" w:space="0" w:color="auto"/>
        <w:right w:val="none" w:sz="0" w:space="0" w:color="auto"/>
      </w:divBdr>
      <w:divsChild>
        <w:div w:id="176506847">
          <w:marLeft w:val="0"/>
          <w:marRight w:val="0"/>
          <w:marTop w:val="0"/>
          <w:marBottom w:val="0"/>
          <w:divBdr>
            <w:top w:val="none" w:sz="0" w:space="0" w:color="auto"/>
            <w:left w:val="none" w:sz="0" w:space="0" w:color="auto"/>
            <w:bottom w:val="none" w:sz="0" w:space="0" w:color="auto"/>
            <w:right w:val="none" w:sz="0" w:space="0" w:color="auto"/>
          </w:divBdr>
          <w:divsChild>
            <w:div w:id="3843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treprendre-montpellier.com/fr/choisir-montpellier/misez-sur-lagroecolog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risudoues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igital113.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0A34A-D903-4A83-8950-18EEC7D7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728</Words>
  <Characters>4008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Sciberras</dc:creator>
  <cp:keywords/>
  <dc:description/>
  <cp:lastModifiedBy>DJE magalie</cp:lastModifiedBy>
  <cp:revision>2</cp:revision>
  <dcterms:created xsi:type="dcterms:W3CDTF">2021-12-17T13:56:00Z</dcterms:created>
  <dcterms:modified xsi:type="dcterms:W3CDTF">2021-12-17T13:56:00Z</dcterms:modified>
</cp:coreProperties>
</file>